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FA" w:rsidRPr="00EB3CD2" w:rsidRDefault="006D2AFA" w:rsidP="006D2AFA">
      <w:pPr>
        <w:jc w:val="center"/>
        <w:rPr>
          <w:b/>
          <w:bCs/>
          <w:sz w:val="28"/>
          <w:szCs w:val="28"/>
          <w:lang w:val="ru-RU"/>
        </w:rPr>
      </w:pPr>
      <w:r>
        <w:rPr>
          <w:b/>
          <w:bCs/>
          <w:noProof/>
          <w:lang w:val="ru-RU" w:eastAsia="ru-RU" w:bidi="ar-SA"/>
        </w:rPr>
        <w:drawing>
          <wp:anchor distT="0" distB="0" distL="114935" distR="114935" simplePos="0" relativeHeight="251659264" behindDoc="0" locked="0" layoutInCell="1" allowOverlap="1" wp14:anchorId="770850FC" wp14:editId="1517C823">
            <wp:simplePos x="0" y="0"/>
            <wp:positionH relativeFrom="column">
              <wp:posOffset>2891790</wp:posOffset>
            </wp:positionH>
            <wp:positionV relativeFrom="paragraph">
              <wp:posOffset>-289433</wp:posOffset>
            </wp:positionV>
            <wp:extent cx="1056640" cy="1027430"/>
            <wp:effectExtent l="0" t="0" r="0" b="127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6640" cy="1027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sz w:val="28"/>
          <w:szCs w:val="28"/>
          <w:lang w:val="kk-KZ"/>
        </w:rPr>
        <w:t xml:space="preserve">          Ақмола облысы                                                      ГУ</w:t>
      </w:r>
      <w:r w:rsidRPr="00EB3CD2">
        <w:rPr>
          <w:b/>
          <w:bCs/>
          <w:sz w:val="28"/>
          <w:szCs w:val="28"/>
          <w:lang w:val="ru-RU"/>
        </w:rPr>
        <w:t>«Степная средняя кола»</w:t>
      </w:r>
    </w:p>
    <w:p w:rsidR="006D2AFA" w:rsidRDefault="006D2AFA" w:rsidP="006D2AFA">
      <w:pPr>
        <w:tabs>
          <w:tab w:val="left" w:pos="6675"/>
        </w:tabs>
        <w:rPr>
          <w:b/>
          <w:bCs/>
          <w:sz w:val="28"/>
          <w:szCs w:val="28"/>
          <w:lang w:val="kk-KZ"/>
        </w:rPr>
      </w:pPr>
      <w:r>
        <w:rPr>
          <w:b/>
          <w:bCs/>
          <w:sz w:val="28"/>
          <w:szCs w:val="28"/>
          <w:lang w:val="ru-RU"/>
        </w:rPr>
        <w:t xml:space="preserve">        </w:t>
      </w:r>
      <w:r>
        <w:rPr>
          <w:b/>
          <w:bCs/>
          <w:sz w:val="28"/>
          <w:szCs w:val="28"/>
          <w:lang w:val="kk-KZ"/>
        </w:rPr>
        <w:t>Шортанды ауданы                                                       Шортандинского района</w:t>
      </w:r>
    </w:p>
    <w:p w:rsidR="006D2AFA" w:rsidRDefault="006D2AFA" w:rsidP="006D2AFA">
      <w:pPr>
        <w:pBdr>
          <w:bottom w:val="single" w:sz="4" w:space="1" w:color="000000"/>
        </w:pBdr>
        <w:jc w:val="both"/>
        <w:rPr>
          <w:b/>
          <w:sz w:val="28"/>
          <w:lang w:val="kk-KZ"/>
        </w:rPr>
      </w:pPr>
      <w:r>
        <w:rPr>
          <w:b/>
          <w:bCs/>
          <w:sz w:val="28"/>
          <w:szCs w:val="28"/>
          <w:lang w:val="kk-KZ"/>
        </w:rPr>
        <w:t xml:space="preserve">«Степной  орта мектебі» ММ </w:t>
      </w:r>
      <w:r>
        <w:rPr>
          <w:sz w:val="28"/>
          <w:lang w:val="kk-KZ"/>
        </w:rPr>
        <w:t xml:space="preserve">  </w:t>
      </w:r>
      <w:r>
        <w:rPr>
          <w:b/>
          <w:sz w:val="28"/>
          <w:lang w:val="kk-KZ"/>
        </w:rPr>
        <w:t xml:space="preserve">                                          </w:t>
      </w:r>
      <w:r>
        <w:rPr>
          <w:b/>
          <w:sz w:val="28"/>
          <w:lang w:val="kk-KZ"/>
        </w:rPr>
        <w:t xml:space="preserve"> </w:t>
      </w:r>
      <w:bookmarkStart w:id="0" w:name="_GoBack"/>
      <w:bookmarkEnd w:id="0"/>
      <w:r>
        <w:rPr>
          <w:b/>
          <w:sz w:val="28"/>
          <w:lang w:val="kk-KZ"/>
        </w:rPr>
        <w:t>Акмолинской области</w:t>
      </w:r>
    </w:p>
    <w:p w:rsidR="006D2AFA" w:rsidRDefault="006D2AFA" w:rsidP="006D2AFA">
      <w:pPr>
        <w:pBdr>
          <w:bottom w:val="single" w:sz="4" w:space="1" w:color="000000"/>
        </w:pBdr>
        <w:jc w:val="both"/>
        <w:rPr>
          <w:b/>
          <w:sz w:val="28"/>
          <w:lang w:val="kk-KZ"/>
        </w:rPr>
      </w:pPr>
    </w:p>
    <w:p w:rsidR="006D2AFA" w:rsidRPr="005B2980" w:rsidRDefault="006D2AFA" w:rsidP="006D2AFA">
      <w:pPr>
        <w:tabs>
          <w:tab w:val="left" w:pos="6675"/>
        </w:tabs>
        <w:jc w:val="both"/>
        <w:rPr>
          <w:b/>
          <w:sz w:val="28"/>
          <w:szCs w:val="28"/>
          <w:lang w:val="kk-KZ"/>
        </w:rPr>
      </w:pPr>
      <w:r>
        <w:rPr>
          <w:b/>
          <w:sz w:val="28"/>
          <w:szCs w:val="28"/>
          <w:lang w:val="kk-KZ"/>
        </w:rPr>
        <w:t xml:space="preserve">          </w:t>
      </w:r>
    </w:p>
    <w:p w:rsidR="006D2AFA" w:rsidRPr="0009387E" w:rsidRDefault="006D2AFA" w:rsidP="006D2AFA">
      <w:pPr>
        <w:rPr>
          <w:lang w:val="kk-KZ"/>
        </w:rPr>
      </w:pPr>
      <w:r w:rsidRPr="00F85691">
        <w:rPr>
          <w:lang w:val="kk-KZ"/>
        </w:rPr>
        <w:t xml:space="preserve">          </w:t>
      </w:r>
      <w:r w:rsidRPr="0009387E">
        <w:rPr>
          <w:lang w:val="kk-KZ"/>
        </w:rPr>
        <w:t xml:space="preserve">Степной аулы                      </w:t>
      </w:r>
      <w:r>
        <w:rPr>
          <w:lang w:val="kk-KZ"/>
        </w:rPr>
        <w:t xml:space="preserve">             </w:t>
      </w:r>
      <w:r w:rsidRPr="0009387E">
        <w:rPr>
          <w:lang w:val="kk-KZ"/>
        </w:rPr>
        <w:t xml:space="preserve">                                                               </w:t>
      </w:r>
      <w:r>
        <w:rPr>
          <w:lang w:val="kk-KZ"/>
        </w:rPr>
        <w:t xml:space="preserve">          </w:t>
      </w:r>
      <w:r w:rsidRPr="0009387E">
        <w:rPr>
          <w:lang w:val="kk-KZ"/>
        </w:rPr>
        <w:t xml:space="preserve">с.Степное  </w:t>
      </w:r>
    </w:p>
    <w:p w:rsidR="006D2AFA" w:rsidRPr="0009387E" w:rsidRDefault="006D2AFA" w:rsidP="006D2AFA">
      <w:pPr>
        <w:rPr>
          <w:lang w:val="kk-KZ"/>
        </w:rPr>
      </w:pPr>
      <w:r>
        <w:rPr>
          <w:lang w:val="kk-KZ"/>
        </w:rPr>
        <w:t xml:space="preserve">      </w:t>
      </w:r>
      <w:r w:rsidRPr="0009387E">
        <w:rPr>
          <w:lang w:val="kk-KZ"/>
        </w:rPr>
        <w:t xml:space="preserve">Сарыарқа көшесі 2             </w:t>
      </w:r>
      <w:r>
        <w:rPr>
          <w:lang w:val="kk-KZ"/>
        </w:rPr>
        <w:t xml:space="preserve">        </w:t>
      </w:r>
      <w:r w:rsidRPr="0009387E">
        <w:rPr>
          <w:lang w:val="kk-KZ"/>
        </w:rPr>
        <w:t xml:space="preserve">                                                             </w:t>
      </w:r>
      <w:r>
        <w:rPr>
          <w:lang w:val="kk-KZ"/>
        </w:rPr>
        <w:t xml:space="preserve">                  </w:t>
      </w:r>
      <w:r w:rsidRPr="0009387E">
        <w:rPr>
          <w:lang w:val="kk-KZ"/>
        </w:rPr>
        <w:t xml:space="preserve">ул. Сарыарқа 2                                                                                                                            </w:t>
      </w:r>
    </w:p>
    <w:p w:rsidR="006D2AFA" w:rsidRDefault="006D2AFA" w:rsidP="006D2AFA">
      <w:pPr>
        <w:rPr>
          <w:b/>
          <w:lang w:val="kk-KZ"/>
        </w:rPr>
      </w:pPr>
      <w:r w:rsidRPr="00B64333">
        <w:rPr>
          <w:b/>
          <w:lang w:val="kk-KZ"/>
        </w:rPr>
        <w:t xml:space="preserve">     </w:t>
      </w:r>
    </w:p>
    <w:p w:rsidR="006D2AFA" w:rsidRPr="00B64333" w:rsidRDefault="006D2AFA" w:rsidP="006D2AFA">
      <w:pPr>
        <w:ind w:firstLine="708"/>
        <w:rPr>
          <w:b/>
          <w:lang w:val="kk-KZ"/>
        </w:rPr>
      </w:pPr>
      <w:r w:rsidRPr="00B64333">
        <w:rPr>
          <w:b/>
          <w:lang w:val="kk-KZ"/>
        </w:rPr>
        <w:t>БҰЙРЫҚ                                                                                                                    ПРИКАЗ</w:t>
      </w:r>
    </w:p>
    <w:p w:rsidR="006D2AFA" w:rsidRDefault="006D2AFA" w:rsidP="006D2AFA">
      <w:pPr>
        <w:tabs>
          <w:tab w:val="left" w:pos="0"/>
          <w:tab w:val="right" w:pos="10347"/>
        </w:tabs>
        <w:rPr>
          <w:b/>
          <w:color w:val="000000" w:themeColor="text1"/>
          <w:lang w:val="kk-KZ"/>
        </w:rPr>
      </w:pPr>
      <w:r w:rsidRPr="00B64333">
        <w:rPr>
          <w:b/>
          <w:color w:val="000000" w:themeColor="text1"/>
          <w:lang w:val="kk-KZ"/>
        </w:rPr>
        <w:t xml:space="preserve">   </w:t>
      </w:r>
    </w:p>
    <w:p w:rsidR="006D2AFA" w:rsidRDefault="006D2AFA" w:rsidP="006D2AFA">
      <w:pPr>
        <w:tabs>
          <w:tab w:val="left" w:pos="0"/>
          <w:tab w:val="right" w:pos="10347"/>
        </w:tabs>
        <w:rPr>
          <w:b/>
          <w:color w:val="000000" w:themeColor="text1"/>
          <w:lang w:val="kk-KZ"/>
        </w:rPr>
      </w:pPr>
      <w:r>
        <w:rPr>
          <w:b/>
          <w:color w:val="000000" w:themeColor="text1"/>
          <w:lang w:val="kk-KZ"/>
        </w:rPr>
        <w:t>12.12</w:t>
      </w:r>
      <w:r w:rsidRPr="00B64333">
        <w:rPr>
          <w:b/>
          <w:color w:val="000000" w:themeColor="text1"/>
          <w:lang w:val="kk-KZ"/>
        </w:rPr>
        <w:t xml:space="preserve">.2017                                                                                                    </w:t>
      </w:r>
      <w:r>
        <w:rPr>
          <w:b/>
          <w:color w:val="000000" w:themeColor="text1"/>
          <w:lang w:val="kk-KZ"/>
        </w:rPr>
        <w:t xml:space="preserve">                              №93</w:t>
      </w:r>
    </w:p>
    <w:p w:rsidR="006D2AFA" w:rsidRPr="009E1421" w:rsidRDefault="006D2AFA" w:rsidP="006D2AFA">
      <w:pPr>
        <w:jc w:val="center"/>
        <w:rPr>
          <w:sz w:val="28"/>
          <w:szCs w:val="28"/>
          <w:lang w:val="kk-KZ"/>
        </w:rPr>
      </w:pPr>
    </w:p>
    <w:p w:rsidR="006D2AFA" w:rsidRPr="00896D2F" w:rsidRDefault="006D2AFA" w:rsidP="006D2AFA">
      <w:pPr>
        <w:rPr>
          <w:b/>
          <w:color w:val="auto"/>
          <w:sz w:val="20"/>
          <w:szCs w:val="20"/>
          <w:lang w:val="kk-KZ"/>
        </w:rPr>
      </w:pPr>
      <w:r w:rsidRPr="00896D2F">
        <w:rPr>
          <w:b/>
          <w:color w:val="auto"/>
          <w:sz w:val="20"/>
          <w:szCs w:val="20"/>
          <w:lang w:val="kk-KZ"/>
        </w:rPr>
        <w:t>Жаңа жыл туралы</w:t>
      </w:r>
    </w:p>
    <w:p w:rsidR="006D2AFA" w:rsidRPr="00896D2F" w:rsidRDefault="006D2AFA" w:rsidP="006D2AFA">
      <w:pPr>
        <w:rPr>
          <w:b/>
          <w:color w:val="auto"/>
          <w:sz w:val="20"/>
          <w:szCs w:val="20"/>
          <w:lang w:val="kk-KZ"/>
        </w:rPr>
      </w:pPr>
    </w:p>
    <w:p w:rsidR="006D2AFA" w:rsidRPr="00896D2F" w:rsidRDefault="006D2AFA" w:rsidP="006D2AFA">
      <w:pPr>
        <w:ind w:firstLine="708"/>
        <w:rPr>
          <w:color w:val="auto"/>
          <w:sz w:val="20"/>
          <w:szCs w:val="20"/>
          <w:lang w:val="kk-KZ"/>
        </w:rPr>
      </w:pPr>
      <w:r w:rsidRPr="00896D2F">
        <w:rPr>
          <w:color w:val="auto"/>
          <w:sz w:val="20"/>
          <w:szCs w:val="20"/>
          <w:lang w:val="kk-KZ"/>
        </w:rPr>
        <w:t>Жаңа жылдық  мерекелік ертеңгіліктерді өткізу ушін</w:t>
      </w:r>
    </w:p>
    <w:p w:rsidR="006D2AFA" w:rsidRPr="00896D2F" w:rsidRDefault="006D2AFA" w:rsidP="006D2AFA">
      <w:pPr>
        <w:ind w:firstLine="708"/>
        <w:rPr>
          <w:b/>
          <w:color w:val="auto"/>
          <w:sz w:val="20"/>
          <w:szCs w:val="20"/>
          <w:lang w:val="kk-KZ"/>
        </w:rPr>
      </w:pPr>
      <w:r w:rsidRPr="00896D2F">
        <w:rPr>
          <w:b/>
          <w:color w:val="auto"/>
          <w:sz w:val="20"/>
          <w:szCs w:val="20"/>
          <w:lang w:val="kk-KZ"/>
        </w:rPr>
        <w:t>БҰЙЫРАМЫН:</w:t>
      </w:r>
    </w:p>
    <w:p w:rsidR="006D2AFA" w:rsidRPr="00896D2F" w:rsidRDefault="006D2AFA" w:rsidP="006D2AFA">
      <w:pPr>
        <w:spacing w:line="0" w:lineRule="atLeast"/>
        <w:jc w:val="center"/>
        <w:rPr>
          <w:bCs/>
          <w:color w:val="auto"/>
          <w:sz w:val="20"/>
          <w:szCs w:val="20"/>
          <w:lang w:val="kk-KZ"/>
        </w:rPr>
      </w:pPr>
      <w:r w:rsidRPr="00896D2F">
        <w:rPr>
          <w:bCs/>
          <w:color w:val="auto"/>
          <w:sz w:val="20"/>
          <w:szCs w:val="20"/>
          <w:lang w:val="kk-KZ"/>
        </w:rPr>
        <w:t>1-бөлім</w:t>
      </w:r>
    </w:p>
    <w:p w:rsidR="006D2AFA" w:rsidRPr="00896D2F" w:rsidRDefault="006D2AFA" w:rsidP="006D2AFA">
      <w:pPr>
        <w:spacing w:line="0" w:lineRule="atLeast"/>
        <w:rPr>
          <w:color w:val="auto"/>
          <w:sz w:val="20"/>
          <w:szCs w:val="20"/>
          <w:lang w:val="kk-KZ"/>
        </w:rPr>
      </w:pPr>
      <w:r w:rsidRPr="00896D2F">
        <w:rPr>
          <w:color w:val="auto"/>
          <w:sz w:val="20"/>
          <w:szCs w:val="20"/>
          <w:lang w:val="kk-KZ"/>
        </w:rPr>
        <w:t>Жаңа жыл мерекесі 7 кезеңде өткізілсін:</w:t>
      </w: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2268"/>
        <w:gridCol w:w="3260"/>
      </w:tblGrid>
      <w:tr w:rsidR="006D2AFA" w:rsidRPr="00896D2F" w:rsidTr="00A11C64">
        <w:tc>
          <w:tcPr>
            <w:tcW w:w="3970" w:type="dxa"/>
          </w:tcPr>
          <w:p w:rsidR="006D2AFA" w:rsidRPr="00896D2F" w:rsidRDefault="006D2AFA" w:rsidP="00A11C64">
            <w:pPr>
              <w:ind w:left="884" w:hanging="884"/>
              <w:rPr>
                <w:rFonts w:cs="Times New Roman"/>
                <w:b/>
                <w:sz w:val="20"/>
                <w:szCs w:val="20"/>
                <w:lang w:val="ru-RU"/>
              </w:rPr>
            </w:pPr>
            <w:r w:rsidRPr="00896D2F">
              <w:rPr>
                <w:rFonts w:cs="Times New Roman"/>
                <w:b/>
                <w:sz w:val="20"/>
                <w:szCs w:val="20"/>
                <w:lang w:val="ru-RU"/>
              </w:rPr>
              <w:t xml:space="preserve">1 </w:t>
            </w:r>
            <w:proofErr w:type="spellStart"/>
            <w:r w:rsidRPr="00896D2F">
              <w:rPr>
                <w:rFonts w:cs="Times New Roman"/>
                <w:b/>
                <w:sz w:val="20"/>
                <w:szCs w:val="20"/>
                <w:lang w:val="ru-RU"/>
              </w:rPr>
              <w:t>кезең</w:t>
            </w:r>
            <w:proofErr w:type="spellEnd"/>
          </w:p>
          <w:p w:rsidR="006D2AFA" w:rsidRPr="00896D2F" w:rsidRDefault="006D2AFA" w:rsidP="00A11C64">
            <w:pPr>
              <w:rPr>
                <w:rFonts w:cs="Times New Roman"/>
                <w:sz w:val="20"/>
                <w:szCs w:val="20"/>
                <w:lang w:val="ru-RU"/>
              </w:rPr>
            </w:pPr>
            <w:r w:rsidRPr="00896D2F">
              <w:rPr>
                <w:rFonts w:cs="Times New Roman"/>
                <w:sz w:val="20"/>
                <w:szCs w:val="20"/>
                <w:lang w:val="ru-RU"/>
              </w:rPr>
              <w:t xml:space="preserve">1 «А» - 4 «А» </w:t>
            </w:r>
            <w:proofErr w:type="spellStart"/>
            <w:r w:rsidRPr="00896D2F">
              <w:rPr>
                <w:rFonts w:cs="Times New Roman"/>
                <w:sz w:val="20"/>
                <w:szCs w:val="20"/>
                <w:lang w:val="ru-RU"/>
              </w:rPr>
              <w:t>сыныптар</w:t>
            </w:r>
            <w:proofErr w:type="spellEnd"/>
          </w:p>
        </w:tc>
        <w:tc>
          <w:tcPr>
            <w:tcW w:w="2268" w:type="dxa"/>
          </w:tcPr>
          <w:p w:rsidR="006D2AFA" w:rsidRPr="00896D2F" w:rsidRDefault="006D2AFA" w:rsidP="00A11C64">
            <w:pPr>
              <w:rPr>
                <w:rFonts w:cs="Times New Roman"/>
                <w:sz w:val="20"/>
                <w:szCs w:val="20"/>
                <w:lang w:val="kk-KZ"/>
              </w:rPr>
            </w:pPr>
            <w:r w:rsidRPr="00896D2F">
              <w:rPr>
                <w:rFonts w:cs="Times New Roman"/>
                <w:sz w:val="20"/>
                <w:szCs w:val="20"/>
              </w:rPr>
              <w:t>2</w:t>
            </w:r>
            <w:r w:rsidRPr="00896D2F">
              <w:rPr>
                <w:rFonts w:cs="Times New Roman"/>
                <w:sz w:val="20"/>
                <w:szCs w:val="20"/>
                <w:lang w:val="kk-KZ"/>
              </w:rPr>
              <w:t>6</w:t>
            </w:r>
            <w:r w:rsidRPr="00896D2F">
              <w:rPr>
                <w:rFonts w:cs="Times New Roman"/>
                <w:sz w:val="20"/>
                <w:szCs w:val="20"/>
              </w:rPr>
              <w:t>.12.</w:t>
            </w:r>
            <w:r w:rsidRPr="00896D2F">
              <w:rPr>
                <w:rFonts w:cs="Times New Roman"/>
                <w:sz w:val="20"/>
                <w:szCs w:val="20"/>
                <w:lang w:val="ru-RU"/>
              </w:rPr>
              <w:t>20</w:t>
            </w:r>
            <w:r w:rsidRPr="00896D2F">
              <w:rPr>
                <w:rFonts w:cs="Times New Roman"/>
                <w:sz w:val="20"/>
                <w:szCs w:val="20"/>
              </w:rPr>
              <w:t>1</w:t>
            </w:r>
            <w:r w:rsidRPr="00896D2F">
              <w:rPr>
                <w:rFonts w:cs="Times New Roman"/>
                <w:sz w:val="20"/>
                <w:szCs w:val="20"/>
                <w:lang w:val="kk-KZ"/>
              </w:rPr>
              <w:t>7</w:t>
            </w:r>
          </w:p>
        </w:tc>
        <w:tc>
          <w:tcPr>
            <w:tcW w:w="3260" w:type="dxa"/>
          </w:tcPr>
          <w:p w:rsidR="006D2AFA" w:rsidRPr="00896D2F" w:rsidRDefault="006D2AFA" w:rsidP="00A11C64">
            <w:pPr>
              <w:rPr>
                <w:rFonts w:cs="Times New Roman"/>
                <w:sz w:val="20"/>
                <w:szCs w:val="20"/>
                <w:lang w:val="kk-KZ"/>
              </w:rPr>
            </w:pPr>
            <w:r w:rsidRPr="00896D2F">
              <w:rPr>
                <w:rFonts w:cs="Times New Roman"/>
                <w:sz w:val="20"/>
                <w:szCs w:val="20"/>
                <w:lang w:val="kk-KZ"/>
              </w:rPr>
              <w:t>11.00с.-12.30с.</w:t>
            </w:r>
          </w:p>
          <w:p w:rsidR="006D2AFA" w:rsidRPr="00896D2F" w:rsidRDefault="006D2AFA" w:rsidP="00A11C64">
            <w:pPr>
              <w:rPr>
                <w:rFonts w:cs="Times New Roman"/>
                <w:sz w:val="20"/>
                <w:szCs w:val="20"/>
                <w:lang w:val="kk-KZ"/>
              </w:rPr>
            </w:pPr>
          </w:p>
        </w:tc>
      </w:tr>
      <w:tr w:rsidR="006D2AFA" w:rsidRPr="00896D2F" w:rsidTr="00A11C64">
        <w:tc>
          <w:tcPr>
            <w:tcW w:w="3970" w:type="dxa"/>
          </w:tcPr>
          <w:p w:rsidR="006D2AFA" w:rsidRPr="00896D2F" w:rsidRDefault="006D2AFA" w:rsidP="00A11C64">
            <w:pPr>
              <w:rPr>
                <w:rFonts w:cs="Times New Roman"/>
                <w:sz w:val="20"/>
                <w:szCs w:val="20"/>
                <w:lang w:val="kk-KZ"/>
              </w:rPr>
            </w:pPr>
            <w:r w:rsidRPr="00896D2F">
              <w:rPr>
                <w:rFonts w:cs="Times New Roman"/>
                <w:b/>
                <w:sz w:val="20"/>
                <w:szCs w:val="20"/>
                <w:lang w:val="kk-KZ"/>
              </w:rPr>
              <w:t>2 кезең</w:t>
            </w:r>
          </w:p>
          <w:p w:rsidR="006D2AFA" w:rsidRPr="00896D2F" w:rsidRDefault="006D2AFA" w:rsidP="00A11C64">
            <w:pPr>
              <w:rPr>
                <w:rFonts w:cs="Times New Roman"/>
                <w:sz w:val="20"/>
                <w:szCs w:val="20"/>
                <w:lang w:val="kk-KZ"/>
              </w:rPr>
            </w:pPr>
            <w:r w:rsidRPr="00896D2F">
              <w:rPr>
                <w:rFonts w:cs="Times New Roman"/>
                <w:sz w:val="20"/>
                <w:szCs w:val="20"/>
                <w:lang w:val="kk-KZ"/>
              </w:rPr>
              <w:t>0 «Б» - 4 «Б» сыныптар</w:t>
            </w:r>
          </w:p>
        </w:tc>
        <w:tc>
          <w:tcPr>
            <w:tcW w:w="2268" w:type="dxa"/>
          </w:tcPr>
          <w:p w:rsidR="006D2AFA" w:rsidRPr="00896D2F" w:rsidRDefault="006D2AFA" w:rsidP="00A11C64">
            <w:pPr>
              <w:rPr>
                <w:rFonts w:cs="Times New Roman"/>
                <w:sz w:val="20"/>
                <w:szCs w:val="20"/>
                <w:lang w:val="kk-KZ"/>
              </w:rPr>
            </w:pPr>
          </w:p>
          <w:p w:rsidR="006D2AFA" w:rsidRPr="00896D2F" w:rsidRDefault="006D2AFA" w:rsidP="00A11C64">
            <w:pPr>
              <w:rPr>
                <w:rFonts w:cs="Times New Roman"/>
                <w:sz w:val="20"/>
                <w:szCs w:val="20"/>
                <w:lang w:val="kk-KZ"/>
              </w:rPr>
            </w:pPr>
            <w:r w:rsidRPr="00896D2F">
              <w:rPr>
                <w:rFonts w:cs="Times New Roman"/>
                <w:sz w:val="20"/>
                <w:szCs w:val="20"/>
                <w:lang w:val="kk-KZ"/>
              </w:rPr>
              <w:t>26.12.2017</w:t>
            </w:r>
          </w:p>
        </w:tc>
        <w:tc>
          <w:tcPr>
            <w:tcW w:w="3260" w:type="dxa"/>
          </w:tcPr>
          <w:p w:rsidR="006D2AFA" w:rsidRPr="00896D2F" w:rsidRDefault="006D2AFA" w:rsidP="00A11C64">
            <w:pPr>
              <w:rPr>
                <w:rFonts w:cs="Times New Roman"/>
                <w:sz w:val="20"/>
                <w:szCs w:val="20"/>
                <w:lang w:val="kk-KZ"/>
              </w:rPr>
            </w:pPr>
          </w:p>
          <w:p w:rsidR="006D2AFA" w:rsidRPr="00896D2F" w:rsidRDefault="006D2AFA" w:rsidP="00A11C64">
            <w:pPr>
              <w:rPr>
                <w:rFonts w:cs="Times New Roman"/>
                <w:sz w:val="20"/>
                <w:szCs w:val="20"/>
                <w:lang w:val="kk-KZ"/>
              </w:rPr>
            </w:pPr>
            <w:r w:rsidRPr="00896D2F">
              <w:rPr>
                <w:rFonts w:cs="Times New Roman"/>
                <w:sz w:val="20"/>
                <w:szCs w:val="20"/>
                <w:lang w:val="kk-KZ"/>
              </w:rPr>
              <w:t>13.00с.-14.30с.</w:t>
            </w:r>
          </w:p>
        </w:tc>
      </w:tr>
      <w:tr w:rsidR="006D2AFA" w:rsidRPr="00896D2F" w:rsidTr="00A11C64">
        <w:tc>
          <w:tcPr>
            <w:tcW w:w="3970" w:type="dxa"/>
          </w:tcPr>
          <w:p w:rsidR="006D2AFA" w:rsidRPr="00896D2F" w:rsidRDefault="006D2AFA" w:rsidP="00A11C64">
            <w:pPr>
              <w:rPr>
                <w:rFonts w:cs="Times New Roman"/>
                <w:b/>
                <w:sz w:val="20"/>
                <w:szCs w:val="20"/>
                <w:lang w:val="kk-KZ"/>
              </w:rPr>
            </w:pPr>
            <w:r w:rsidRPr="00896D2F">
              <w:rPr>
                <w:rFonts w:cs="Times New Roman"/>
                <w:b/>
                <w:sz w:val="20"/>
                <w:szCs w:val="20"/>
                <w:lang w:val="kk-KZ"/>
              </w:rPr>
              <w:t>3 кезең</w:t>
            </w:r>
          </w:p>
        </w:tc>
        <w:tc>
          <w:tcPr>
            <w:tcW w:w="2268" w:type="dxa"/>
          </w:tcPr>
          <w:p w:rsidR="006D2AFA" w:rsidRPr="00896D2F" w:rsidRDefault="006D2AFA" w:rsidP="00A11C64">
            <w:pPr>
              <w:rPr>
                <w:rFonts w:cs="Times New Roman"/>
                <w:sz w:val="20"/>
                <w:szCs w:val="20"/>
                <w:lang w:val="kk-KZ"/>
              </w:rPr>
            </w:pPr>
          </w:p>
        </w:tc>
        <w:tc>
          <w:tcPr>
            <w:tcW w:w="3260" w:type="dxa"/>
          </w:tcPr>
          <w:p w:rsidR="006D2AFA" w:rsidRPr="00896D2F" w:rsidRDefault="006D2AFA" w:rsidP="00A11C64">
            <w:pPr>
              <w:rPr>
                <w:rFonts w:cs="Times New Roman"/>
                <w:sz w:val="20"/>
                <w:szCs w:val="20"/>
                <w:lang w:val="kk-KZ"/>
              </w:rPr>
            </w:pPr>
          </w:p>
        </w:tc>
      </w:tr>
      <w:tr w:rsidR="006D2AFA" w:rsidRPr="00896D2F" w:rsidTr="00A11C64">
        <w:tc>
          <w:tcPr>
            <w:tcW w:w="3970" w:type="dxa"/>
          </w:tcPr>
          <w:p w:rsidR="006D2AFA" w:rsidRPr="00896D2F" w:rsidRDefault="006D2AFA" w:rsidP="00A11C64">
            <w:pPr>
              <w:rPr>
                <w:rFonts w:cs="Times New Roman"/>
                <w:sz w:val="20"/>
                <w:szCs w:val="20"/>
                <w:lang w:val="kk-KZ"/>
              </w:rPr>
            </w:pPr>
            <w:r w:rsidRPr="00896D2F">
              <w:rPr>
                <w:rFonts w:cs="Times New Roman"/>
                <w:sz w:val="20"/>
                <w:szCs w:val="20"/>
                <w:lang w:val="kk-KZ"/>
              </w:rPr>
              <w:t xml:space="preserve">Шағын орталық, мектепалды </w:t>
            </w:r>
          </w:p>
          <w:p w:rsidR="006D2AFA" w:rsidRPr="00896D2F" w:rsidRDefault="006D2AFA" w:rsidP="00A11C64">
            <w:pPr>
              <w:rPr>
                <w:rFonts w:cs="Times New Roman"/>
                <w:sz w:val="20"/>
                <w:szCs w:val="20"/>
                <w:lang w:val="kk-KZ"/>
              </w:rPr>
            </w:pPr>
            <w:r w:rsidRPr="00896D2F">
              <w:rPr>
                <w:rFonts w:cs="Times New Roman"/>
                <w:sz w:val="20"/>
                <w:szCs w:val="20"/>
                <w:lang w:val="kk-KZ"/>
              </w:rPr>
              <w:t>даярлық сынып</w:t>
            </w:r>
          </w:p>
        </w:tc>
        <w:tc>
          <w:tcPr>
            <w:tcW w:w="2268" w:type="dxa"/>
          </w:tcPr>
          <w:p w:rsidR="006D2AFA" w:rsidRPr="00896D2F" w:rsidRDefault="006D2AFA" w:rsidP="00A11C64">
            <w:pPr>
              <w:rPr>
                <w:rFonts w:cs="Times New Roman"/>
                <w:sz w:val="20"/>
                <w:szCs w:val="20"/>
                <w:lang w:val="kk-KZ"/>
              </w:rPr>
            </w:pPr>
            <w:r w:rsidRPr="00896D2F">
              <w:rPr>
                <w:rFonts w:cs="Times New Roman"/>
                <w:sz w:val="20"/>
                <w:szCs w:val="20"/>
                <w:lang w:val="kk-KZ"/>
              </w:rPr>
              <w:t>27.12.2017</w:t>
            </w:r>
          </w:p>
        </w:tc>
        <w:tc>
          <w:tcPr>
            <w:tcW w:w="3260" w:type="dxa"/>
          </w:tcPr>
          <w:p w:rsidR="006D2AFA" w:rsidRPr="00896D2F" w:rsidRDefault="006D2AFA" w:rsidP="00A11C64">
            <w:pPr>
              <w:rPr>
                <w:rFonts w:cs="Times New Roman"/>
                <w:sz w:val="20"/>
                <w:szCs w:val="20"/>
                <w:lang w:val="ru-RU"/>
              </w:rPr>
            </w:pPr>
            <w:r w:rsidRPr="00896D2F">
              <w:rPr>
                <w:rFonts w:cs="Times New Roman"/>
                <w:sz w:val="20"/>
                <w:szCs w:val="20"/>
                <w:lang w:val="kk-KZ"/>
              </w:rPr>
              <w:t>11</w:t>
            </w:r>
            <w:r w:rsidRPr="00896D2F">
              <w:rPr>
                <w:rFonts w:cs="Times New Roman"/>
                <w:sz w:val="20"/>
                <w:szCs w:val="20"/>
                <w:lang w:val="ru-RU"/>
              </w:rPr>
              <w:t>.00с.</w:t>
            </w:r>
            <w:r w:rsidRPr="00896D2F">
              <w:rPr>
                <w:rFonts w:cs="Times New Roman"/>
                <w:sz w:val="20"/>
                <w:szCs w:val="20"/>
                <w:lang w:val="kk-KZ"/>
              </w:rPr>
              <w:t>-12.30с.</w:t>
            </w:r>
          </w:p>
        </w:tc>
      </w:tr>
      <w:tr w:rsidR="006D2AFA" w:rsidRPr="00896D2F" w:rsidTr="00A11C64">
        <w:tc>
          <w:tcPr>
            <w:tcW w:w="3970" w:type="dxa"/>
          </w:tcPr>
          <w:p w:rsidR="006D2AFA" w:rsidRPr="00896D2F" w:rsidRDefault="006D2AFA" w:rsidP="00A11C64">
            <w:pPr>
              <w:rPr>
                <w:rFonts w:cs="Times New Roman"/>
                <w:b/>
                <w:sz w:val="20"/>
                <w:szCs w:val="20"/>
                <w:lang w:val="ru-RU"/>
              </w:rPr>
            </w:pPr>
            <w:r w:rsidRPr="00896D2F">
              <w:rPr>
                <w:rFonts w:cs="Times New Roman"/>
                <w:b/>
                <w:sz w:val="20"/>
                <w:szCs w:val="20"/>
                <w:lang w:val="kk-KZ"/>
              </w:rPr>
              <w:t>4</w:t>
            </w:r>
            <w:r w:rsidRPr="00896D2F">
              <w:rPr>
                <w:rFonts w:cs="Times New Roman"/>
                <w:b/>
                <w:sz w:val="20"/>
                <w:szCs w:val="20"/>
                <w:lang w:val="ru-RU"/>
              </w:rPr>
              <w:t xml:space="preserve"> </w:t>
            </w:r>
            <w:proofErr w:type="spellStart"/>
            <w:r w:rsidRPr="00896D2F">
              <w:rPr>
                <w:rFonts w:cs="Times New Roman"/>
                <w:b/>
                <w:sz w:val="20"/>
                <w:szCs w:val="20"/>
                <w:lang w:val="ru-RU"/>
              </w:rPr>
              <w:t>кезең</w:t>
            </w:r>
            <w:proofErr w:type="spellEnd"/>
          </w:p>
          <w:p w:rsidR="006D2AFA" w:rsidRPr="00896D2F" w:rsidRDefault="006D2AFA" w:rsidP="00A11C64">
            <w:pPr>
              <w:rPr>
                <w:rFonts w:cs="Times New Roman"/>
                <w:sz w:val="20"/>
                <w:szCs w:val="20"/>
                <w:lang w:val="kk-KZ"/>
              </w:rPr>
            </w:pPr>
            <w:r w:rsidRPr="00896D2F">
              <w:rPr>
                <w:rFonts w:cs="Times New Roman"/>
                <w:sz w:val="20"/>
                <w:szCs w:val="20"/>
                <w:lang w:val="kk-KZ"/>
              </w:rPr>
              <w:t>5 «А» - 7 «А» сыныптар</w:t>
            </w:r>
          </w:p>
        </w:tc>
        <w:tc>
          <w:tcPr>
            <w:tcW w:w="2268" w:type="dxa"/>
          </w:tcPr>
          <w:p w:rsidR="006D2AFA" w:rsidRPr="00896D2F" w:rsidRDefault="006D2AFA" w:rsidP="00A11C64">
            <w:pPr>
              <w:rPr>
                <w:rFonts w:cs="Times New Roman"/>
                <w:sz w:val="20"/>
                <w:szCs w:val="20"/>
                <w:lang w:val="ru-RU"/>
              </w:rPr>
            </w:pPr>
          </w:p>
          <w:p w:rsidR="006D2AFA" w:rsidRPr="00896D2F" w:rsidRDefault="006D2AFA" w:rsidP="00A11C64">
            <w:pPr>
              <w:rPr>
                <w:rFonts w:cs="Times New Roman"/>
                <w:sz w:val="20"/>
                <w:szCs w:val="20"/>
                <w:lang w:val="ru-RU"/>
              </w:rPr>
            </w:pPr>
            <w:r w:rsidRPr="00896D2F">
              <w:rPr>
                <w:rFonts w:cs="Times New Roman"/>
                <w:sz w:val="20"/>
                <w:szCs w:val="20"/>
                <w:lang w:val="ru-RU"/>
              </w:rPr>
              <w:t>27.12.2017</w:t>
            </w:r>
          </w:p>
        </w:tc>
        <w:tc>
          <w:tcPr>
            <w:tcW w:w="3260" w:type="dxa"/>
          </w:tcPr>
          <w:p w:rsidR="006D2AFA" w:rsidRPr="00896D2F" w:rsidRDefault="006D2AFA" w:rsidP="00A11C64">
            <w:pPr>
              <w:rPr>
                <w:rFonts w:cs="Times New Roman"/>
                <w:sz w:val="20"/>
                <w:szCs w:val="20"/>
                <w:lang w:val="kk-KZ"/>
              </w:rPr>
            </w:pPr>
          </w:p>
          <w:p w:rsidR="006D2AFA" w:rsidRPr="00896D2F" w:rsidRDefault="006D2AFA" w:rsidP="00A11C64">
            <w:pPr>
              <w:rPr>
                <w:rFonts w:cs="Times New Roman"/>
                <w:sz w:val="20"/>
                <w:szCs w:val="20"/>
                <w:lang w:val="kk-KZ"/>
              </w:rPr>
            </w:pPr>
            <w:r w:rsidRPr="00896D2F">
              <w:rPr>
                <w:rFonts w:cs="Times New Roman"/>
                <w:sz w:val="20"/>
                <w:szCs w:val="20"/>
                <w:lang w:val="kk-KZ"/>
              </w:rPr>
              <w:t>13.00с.-14.30с.</w:t>
            </w:r>
          </w:p>
        </w:tc>
      </w:tr>
      <w:tr w:rsidR="006D2AFA" w:rsidRPr="00896D2F" w:rsidTr="00A11C64">
        <w:tc>
          <w:tcPr>
            <w:tcW w:w="3970" w:type="dxa"/>
          </w:tcPr>
          <w:p w:rsidR="006D2AFA" w:rsidRPr="00291D22" w:rsidRDefault="006D2AFA" w:rsidP="00A11C64">
            <w:pPr>
              <w:rPr>
                <w:rFonts w:cs="Times New Roman"/>
                <w:b/>
                <w:sz w:val="20"/>
                <w:szCs w:val="20"/>
              </w:rPr>
            </w:pPr>
            <w:r w:rsidRPr="00291D22">
              <w:rPr>
                <w:rFonts w:cs="Times New Roman"/>
                <w:b/>
                <w:sz w:val="20"/>
                <w:szCs w:val="20"/>
              </w:rPr>
              <w:t xml:space="preserve">5 </w:t>
            </w:r>
            <w:proofErr w:type="spellStart"/>
            <w:r w:rsidRPr="00896D2F">
              <w:rPr>
                <w:rFonts w:cs="Times New Roman"/>
                <w:b/>
                <w:sz w:val="20"/>
                <w:szCs w:val="20"/>
                <w:lang w:val="ru-RU"/>
              </w:rPr>
              <w:t>кезең</w:t>
            </w:r>
            <w:proofErr w:type="spellEnd"/>
          </w:p>
          <w:p w:rsidR="006D2AFA" w:rsidRPr="00291D22" w:rsidRDefault="006D2AFA" w:rsidP="00A11C64">
            <w:pPr>
              <w:rPr>
                <w:rFonts w:cs="Times New Roman"/>
                <w:sz w:val="20"/>
                <w:szCs w:val="20"/>
              </w:rPr>
            </w:pPr>
            <w:r w:rsidRPr="00291D22">
              <w:rPr>
                <w:rFonts w:cs="Times New Roman"/>
                <w:sz w:val="20"/>
                <w:szCs w:val="20"/>
              </w:rPr>
              <w:t>5 «</w:t>
            </w:r>
            <w:r w:rsidRPr="00896D2F">
              <w:rPr>
                <w:rFonts w:cs="Times New Roman"/>
                <w:sz w:val="20"/>
                <w:szCs w:val="20"/>
                <w:lang w:val="ru-RU"/>
              </w:rPr>
              <w:t>Б</w:t>
            </w:r>
            <w:r w:rsidRPr="00291D22">
              <w:rPr>
                <w:rFonts w:cs="Times New Roman"/>
                <w:sz w:val="20"/>
                <w:szCs w:val="20"/>
              </w:rPr>
              <w:t>» - 7 «</w:t>
            </w:r>
            <w:r w:rsidRPr="00896D2F">
              <w:rPr>
                <w:rFonts w:cs="Times New Roman"/>
                <w:sz w:val="20"/>
                <w:szCs w:val="20"/>
                <w:lang w:val="ru-RU"/>
              </w:rPr>
              <w:t>Б</w:t>
            </w:r>
            <w:r w:rsidRPr="00291D22">
              <w:rPr>
                <w:rFonts w:cs="Times New Roman"/>
                <w:sz w:val="20"/>
                <w:szCs w:val="20"/>
              </w:rPr>
              <w:t xml:space="preserve">» </w:t>
            </w:r>
            <w:proofErr w:type="spellStart"/>
            <w:r w:rsidRPr="00896D2F">
              <w:rPr>
                <w:rFonts w:cs="Times New Roman"/>
                <w:sz w:val="20"/>
                <w:szCs w:val="20"/>
                <w:lang w:val="ru-RU"/>
              </w:rPr>
              <w:t>сыныптар</w:t>
            </w:r>
            <w:proofErr w:type="spellEnd"/>
          </w:p>
          <w:p w:rsidR="006D2AFA" w:rsidRPr="00291D22" w:rsidRDefault="006D2AFA" w:rsidP="00A11C64">
            <w:pPr>
              <w:rPr>
                <w:rFonts w:cs="Times New Roman"/>
                <w:sz w:val="20"/>
                <w:szCs w:val="20"/>
              </w:rPr>
            </w:pPr>
            <w:r w:rsidRPr="00896D2F">
              <w:rPr>
                <w:rFonts w:cs="Times New Roman"/>
                <w:sz w:val="20"/>
                <w:szCs w:val="20"/>
                <w:lang w:val="ru-RU"/>
              </w:rPr>
              <w:t>Би</w:t>
            </w:r>
            <w:r w:rsidRPr="00291D22">
              <w:rPr>
                <w:rFonts w:cs="Times New Roman"/>
                <w:sz w:val="20"/>
                <w:szCs w:val="20"/>
              </w:rPr>
              <w:t xml:space="preserve"> </w:t>
            </w:r>
            <w:proofErr w:type="spellStart"/>
            <w:r w:rsidRPr="00896D2F">
              <w:rPr>
                <w:rFonts w:cs="Times New Roman"/>
                <w:sz w:val="20"/>
                <w:szCs w:val="20"/>
                <w:lang w:val="ru-RU"/>
              </w:rPr>
              <w:t>кеші</w:t>
            </w:r>
            <w:proofErr w:type="spellEnd"/>
          </w:p>
        </w:tc>
        <w:tc>
          <w:tcPr>
            <w:tcW w:w="2268" w:type="dxa"/>
          </w:tcPr>
          <w:p w:rsidR="006D2AFA" w:rsidRPr="00291D22" w:rsidRDefault="006D2AFA" w:rsidP="00A11C64">
            <w:pPr>
              <w:rPr>
                <w:rFonts w:cs="Times New Roman"/>
                <w:sz w:val="20"/>
                <w:szCs w:val="20"/>
              </w:rPr>
            </w:pPr>
          </w:p>
          <w:p w:rsidR="006D2AFA" w:rsidRPr="00896D2F" w:rsidRDefault="006D2AFA" w:rsidP="00A11C64">
            <w:pPr>
              <w:rPr>
                <w:rFonts w:cs="Times New Roman"/>
                <w:sz w:val="20"/>
                <w:szCs w:val="20"/>
                <w:lang w:val="ru-RU"/>
              </w:rPr>
            </w:pPr>
            <w:r w:rsidRPr="00896D2F">
              <w:rPr>
                <w:rFonts w:cs="Times New Roman"/>
                <w:sz w:val="20"/>
                <w:szCs w:val="20"/>
                <w:lang w:val="ru-RU"/>
              </w:rPr>
              <w:t>27.12.2017</w:t>
            </w:r>
          </w:p>
          <w:p w:rsidR="006D2AFA" w:rsidRPr="00896D2F" w:rsidRDefault="006D2AFA" w:rsidP="00A11C64">
            <w:pPr>
              <w:rPr>
                <w:rFonts w:cs="Times New Roman"/>
                <w:sz w:val="20"/>
                <w:szCs w:val="20"/>
                <w:lang w:val="ru-RU"/>
              </w:rPr>
            </w:pPr>
            <w:r w:rsidRPr="00896D2F">
              <w:rPr>
                <w:rFonts w:cs="Times New Roman"/>
                <w:sz w:val="20"/>
                <w:szCs w:val="20"/>
                <w:lang w:val="ru-RU"/>
              </w:rPr>
              <w:t>27.12.2017</w:t>
            </w:r>
          </w:p>
        </w:tc>
        <w:tc>
          <w:tcPr>
            <w:tcW w:w="3260" w:type="dxa"/>
          </w:tcPr>
          <w:p w:rsidR="006D2AFA" w:rsidRPr="00896D2F" w:rsidRDefault="006D2AFA" w:rsidP="00A11C64">
            <w:pPr>
              <w:rPr>
                <w:rFonts w:cs="Times New Roman"/>
                <w:sz w:val="20"/>
                <w:szCs w:val="20"/>
                <w:lang w:val="ru-RU"/>
              </w:rPr>
            </w:pPr>
          </w:p>
          <w:p w:rsidR="006D2AFA" w:rsidRPr="00896D2F" w:rsidRDefault="006D2AFA" w:rsidP="00A11C64">
            <w:pPr>
              <w:rPr>
                <w:rFonts w:cs="Times New Roman"/>
                <w:sz w:val="20"/>
                <w:szCs w:val="20"/>
                <w:lang w:val="ru-RU"/>
              </w:rPr>
            </w:pPr>
            <w:r w:rsidRPr="00896D2F">
              <w:rPr>
                <w:rFonts w:cs="Times New Roman"/>
                <w:sz w:val="20"/>
                <w:szCs w:val="20"/>
                <w:lang w:val="ru-RU"/>
              </w:rPr>
              <w:t>15.00с.-16.30с.</w:t>
            </w:r>
          </w:p>
          <w:p w:rsidR="006D2AFA" w:rsidRPr="00896D2F" w:rsidRDefault="006D2AFA" w:rsidP="00A11C64">
            <w:pPr>
              <w:rPr>
                <w:rFonts w:cs="Times New Roman"/>
                <w:sz w:val="20"/>
                <w:szCs w:val="20"/>
                <w:lang w:val="ru-RU"/>
              </w:rPr>
            </w:pPr>
            <w:r w:rsidRPr="00896D2F">
              <w:rPr>
                <w:rFonts w:cs="Times New Roman"/>
                <w:sz w:val="20"/>
                <w:szCs w:val="20"/>
                <w:lang w:val="ru-RU"/>
              </w:rPr>
              <w:t>16.30с.-18.00с.</w:t>
            </w:r>
          </w:p>
        </w:tc>
      </w:tr>
      <w:tr w:rsidR="006D2AFA" w:rsidRPr="00896D2F" w:rsidTr="00A11C64">
        <w:tc>
          <w:tcPr>
            <w:tcW w:w="3970" w:type="dxa"/>
          </w:tcPr>
          <w:p w:rsidR="006D2AFA" w:rsidRPr="00896D2F" w:rsidRDefault="006D2AFA" w:rsidP="00A11C64">
            <w:pPr>
              <w:rPr>
                <w:rFonts w:cs="Times New Roman"/>
                <w:b/>
                <w:sz w:val="20"/>
                <w:szCs w:val="20"/>
                <w:lang w:val="ru-RU"/>
              </w:rPr>
            </w:pPr>
            <w:r w:rsidRPr="00896D2F">
              <w:rPr>
                <w:rFonts w:cs="Times New Roman"/>
                <w:b/>
                <w:sz w:val="20"/>
                <w:szCs w:val="20"/>
                <w:lang w:val="ru-RU"/>
              </w:rPr>
              <w:t xml:space="preserve">6 </w:t>
            </w:r>
            <w:proofErr w:type="spellStart"/>
            <w:r w:rsidRPr="00896D2F">
              <w:rPr>
                <w:rFonts w:cs="Times New Roman"/>
                <w:b/>
                <w:sz w:val="20"/>
                <w:szCs w:val="20"/>
                <w:lang w:val="ru-RU"/>
              </w:rPr>
              <w:t>кезең</w:t>
            </w:r>
            <w:proofErr w:type="spellEnd"/>
          </w:p>
          <w:p w:rsidR="006D2AFA" w:rsidRPr="00896D2F" w:rsidRDefault="006D2AFA" w:rsidP="00A11C64">
            <w:pPr>
              <w:rPr>
                <w:rFonts w:cs="Times New Roman"/>
                <w:sz w:val="20"/>
                <w:szCs w:val="20"/>
                <w:lang w:val="ru-RU"/>
              </w:rPr>
            </w:pPr>
            <w:r w:rsidRPr="00896D2F">
              <w:rPr>
                <w:rFonts w:cs="Times New Roman"/>
                <w:sz w:val="20"/>
                <w:szCs w:val="20"/>
                <w:lang w:val="ru-RU"/>
              </w:rPr>
              <w:t xml:space="preserve">8 «А» - 11 «А» </w:t>
            </w:r>
            <w:proofErr w:type="spellStart"/>
            <w:r w:rsidRPr="00896D2F">
              <w:rPr>
                <w:rFonts w:cs="Times New Roman"/>
                <w:sz w:val="20"/>
                <w:szCs w:val="20"/>
                <w:lang w:val="ru-RU"/>
              </w:rPr>
              <w:t>сыныптар</w:t>
            </w:r>
            <w:proofErr w:type="spellEnd"/>
          </w:p>
        </w:tc>
        <w:tc>
          <w:tcPr>
            <w:tcW w:w="2268" w:type="dxa"/>
          </w:tcPr>
          <w:p w:rsidR="006D2AFA" w:rsidRPr="00896D2F" w:rsidRDefault="006D2AFA" w:rsidP="00A11C64">
            <w:pPr>
              <w:rPr>
                <w:rFonts w:cs="Times New Roman"/>
                <w:sz w:val="20"/>
                <w:szCs w:val="20"/>
                <w:lang w:val="ru-RU"/>
              </w:rPr>
            </w:pPr>
          </w:p>
          <w:p w:rsidR="006D2AFA" w:rsidRPr="00896D2F" w:rsidRDefault="006D2AFA" w:rsidP="00A11C64">
            <w:pPr>
              <w:rPr>
                <w:rFonts w:cs="Times New Roman"/>
                <w:sz w:val="20"/>
                <w:szCs w:val="20"/>
                <w:lang w:val="ru-RU"/>
              </w:rPr>
            </w:pPr>
            <w:r w:rsidRPr="00896D2F">
              <w:rPr>
                <w:rFonts w:cs="Times New Roman"/>
                <w:sz w:val="20"/>
                <w:szCs w:val="20"/>
                <w:lang w:val="ru-RU"/>
              </w:rPr>
              <w:t>28.12.2017</w:t>
            </w:r>
          </w:p>
        </w:tc>
        <w:tc>
          <w:tcPr>
            <w:tcW w:w="3260" w:type="dxa"/>
          </w:tcPr>
          <w:p w:rsidR="006D2AFA" w:rsidRPr="00896D2F" w:rsidRDefault="006D2AFA" w:rsidP="00A11C64">
            <w:pPr>
              <w:rPr>
                <w:rFonts w:cs="Times New Roman"/>
                <w:sz w:val="20"/>
                <w:szCs w:val="20"/>
                <w:lang w:val="ru-RU"/>
              </w:rPr>
            </w:pPr>
          </w:p>
          <w:p w:rsidR="006D2AFA" w:rsidRPr="00896D2F" w:rsidRDefault="006D2AFA" w:rsidP="00A11C64">
            <w:pPr>
              <w:rPr>
                <w:rFonts w:cs="Times New Roman"/>
                <w:sz w:val="20"/>
                <w:szCs w:val="20"/>
                <w:lang w:val="ru-RU"/>
              </w:rPr>
            </w:pPr>
            <w:r w:rsidRPr="00896D2F">
              <w:rPr>
                <w:rFonts w:cs="Times New Roman"/>
                <w:sz w:val="20"/>
                <w:szCs w:val="20"/>
                <w:lang w:val="ru-RU"/>
              </w:rPr>
              <w:t>16.00с.–17.30с.</w:t>
            </w:r>
          </w:p>
        </w:tc>
      </w:tr>
      <w:tr w:rsidR="006D2AFA" w:rsidRPr="00896D2F" w:rsidTr="00A11C64">
        <w:tc>
          <w:tcPr>
            <w:tcW w:w="3970" w:type="dxa"/>
          </w:tcPr>
          <w:p w:rsidR="006D2AFA" w:rsidRPr="00291D22" w:rsidRDefault="006D2AFA" w:rsidP="00A11C64">
            <w:pPr>
              <w:rPr>
                <w:rFonts w:cs="Times New Roman"/>
                <w:b/>
                <w:sz w:val="20"/>
                <w:szCs w:val="20"/>
              </w:rPr>
            </w:pPr>
            <w:r w:rsidRPr="00291D22">
              <w:rPr>
                <w:rFonts w:cs="Times New Roman"/>
                <w:b/>
                <w:sz w:val="20"/>
                <w:szCs w:val="20"/>
              </w:rPr>
              <w:t xml:space="preserve">7 </w:t>
            </w:r>
            <w:proofErr w:type="spellStart"/>
            <w:r w:rsidRPr="00896D2F">
              <w:rPr>
                <w:rFonts w:cs="Times New Roman"/>
                <w:b/>
                <w:sz w:val="20"/>
                <w:szCs w:val="20"/>
                <w:lang w:val="ru-RU"/>
              </w:rPr>
              <w:t>кезең</w:t>
            </w:r>
            <w:proofErr w:type="spellEnd"/>
          </w:p>
          <w:p w:rsidR="006D2AFA" w:rsidRPr="00291D22" w:rsidRDefault="006D2AFA" w:rsidP="00A11C64">
            <w:pPr>
              <w:rPr>
                <w:rFonts w:cs="Times New Roman"/>
                <w:sz w:val="20"/>
                <w:szCs w:val="20"/>
              </w:rPr>
            </w:pPr>
            <w:r w:rsidRPr="00291D22">
              <w:rPr>
                <w:rFonts w:cs="Times New Roman"/>
                <w:sz w:val="20"/>
                <w:szCs w:val="20"/>
              </w:rPr>
              <w:t>8 «</w:t>
            </w:r>
            <w:r w:rsidRPr="00896D2F">
              <w:rPr>
                <w:rFonts w:cs="Times New Roman"/>
                <w:sz w:val="20"/>
                <w:szCs w:val="20"/>
                <w:lang w:val="ru-RU"/>
              </w:rPr>
              <w:t>Б</w:t>
            </w:r>
            <w:r w:rsidRPr="00291D22">
              <w:rPr>
                <w:rFonts w:cs="Times New Roman"/>
                <w:sz w:val="20"/>
                <w:szCs w:val="20"/>
              </w:rPr>
              <w:t>» - 11 «</w:t>
            </w:r>
            <w:r w:rsidRPr="00896D2F">
              <w:rPr>
                <w:rFonts w:cs="Times New Roman"/>
                <w:sz w:val="20"/>
                <w:szCs w:val="20"/>
                <w:lang w:val="ru-RU"/>
              </w:rPr>
              <w:t>Б</w:t>
            </w:r>
            <w:r w:rsidRPr="00291D22">
              <w:rPr>
                <w:rFonts w:cs="Times New Roman"/>
                <w:sz w:val="20"/>
                <w:szCs w:val="20"/>
              </w:rPr>
              <w:t xml:space="preserve">» </w:t>
            </w:r>
            <w:proofErr w:type="spellStart"/>
            <w:r w:rsidRPr="00896D2F">
              <w:rPr>
                <w:rFonts w:cs="Times New Roman"/>
                <w:sz w:val="20"/>
                <w:szCs w:val="20"/>
                <w:lang w:val="ru-RU"/>
              </w:rPr>
              <w:t>сыныптар</w:t>
            </w:r>
            <w:proofErr w:type="spellEnd"/>
          </w:p>
          <w:p w:rsidR="006D2AFA" w:rsidRPr="00291D22" w:rsidRDefault="006D2AFA" w:rsidP="00A11C64">
            <w:pPr>
              <w:rPr>
                <w:rFonts w:cs="Times New Roman"/>
                <w:b/>
                <w:sz w:val="20"/>
                <w:szCs w:val="20"/>
              </w:rPr>
            </w:pPr>
            <w:r w:rsidRPr="00896D2F">
              <w:rPr>
                <w:rFonts w:cs="Times New Roman"/>
                <w:sz w:val="20"/>
                <w:szCs w:val="20"/>
                <w:lang w:val="ru-RU"/>
              </w:rPr>
              <w:t>Би</w:t>
            </w:r>
            <w:r w:rsidRPr="00291D22">
              <w:rPr>
                <w:rFonts w:cs="Times New Roman"/>
                <w:sz w:val="20"/>
                <w:szCs w:val="20"/>
              </w:rPr>
              <w:t xml:space="preserve"> </w:t>
            </w:r>
            <w:proofErr w:type="spellStart"/>
            <w:r w:rsidRPr="00896D2F">
              <w:rPr>
                <w:rFonts w:cs="Times New Roman"/>
                <w:sz w:val="20"/>
                <w:szCs w:val="20"/>
                <w:lang w:val="ru-RU"/>
              </w:rPr>
              <w:t>кеші</w:t>
            </w:r>
            <w:proofErr w:type="spellEnd"/>
          </w:p>
        </w:tc>
        <w:tc>
          <w:tcPr>
            <w:tcW w:w="2268" w:type="dxa"/>
          </w:tcPr>
          <w:p w:rsidR="006D2AFA" w:rsidRPr="00291D22" w:rsidRDefault="006D2AFA" w:rsidP="00A11C64">
            <w:pPr>
              <w:rPr>
                <w:rFonts w:cs="Times New Roman"/>
                <w:sz w:val="20"/>
                <w:szCs w:val="20"/>
              </w:rPr>
            </w:pPr>
          </w:p>
          <w:p w:rsidR="006D2AFA" w:rsidRPr="00896D2F" w:rsidRDefault="006D2AFA" w:rsidP="00A11C64">
            <w:pPr>
              <w:rPr>
                <w:rFonts w:cs="Times New Roman"/>
                <w:sz w:val="20"/>
                <w:szCs w:val="20"/>
                <w:lang w:val="ru-RU"/>
              </w:rPr>
            </w:pPr>
            <w:r w:rsidRPr="00896D2F">
              <w:rPr>
                <w:rFonts w:cs="Times New Roman"/>
                <w:sz w:val="20"/>
                <w:szCs w:val="20"/>
                <w:lang w:val="ru-RU"/>
              </w:rPr>
              <w:t>28.12.2017</w:t>
            </w:r>
          </w:p>
          <w:p w:rsidR="006D2AFA" w:rsidRPr="00896D2F" w:rsidRDefault="006D2AFA" w:rsidP="00A11C64">
            <w:pPr>
              <w:rPr>
                <w:rFonts w:cs="Times New Roman"/>
                <w:sz w:val="20"/>
                <w:szCs w:val="20"/>
                <w:lang w:val="ru-RU"/>
              </w:rPr>
            </w:pPr>
            <w:r w:rsidRPr="00896D2F">
              <w:rPr>
                <w:rFonts w:cs="Times New Roman"/>
                <w:sz w:val="20"/>
                <w:szCs w:val="20"/>
                <w:lang w:val="ru-RU"/>
              </w:rPr>
              <w:t>28.12.2017</w:t>
            </w:r>
          </w:p>
        </w:tc>
        <w:tc>
          <w:tcPr>
            <w:tcW w:w="3260" w:type="dxa"/>
          </w:tcPr>
          <w:p w:rsidR="006D2AFA" w:rsidRPr="00896D2F" w:rsidRDefault="006D2AFA" w:rsidP="00A11C64">
            <w:pPr>
              <w:rPr>
                <w:rFonts w:cs="Times New Roman"/>
                <w:sz w:val="20"/>
                <w:szCs w:val="20"/>
                <w:lang w:val="ru-RU"/>
              </w:rPr>
            </w:pPr>
          </w:p>
          <w:p w:rsidR="006D2AFA" w:rsidRPr="00896D2F" w:rsidRDefault="006D2AFA" w:rsidP="00A11C64">
            <w:pPr>
              <w:rPr>
                <w:rFonts w:cs="Times New Roman"/>
                <w:sz w:val="20"/>
                <w:szCs w:val="20"/>
                <w:lang w:val="ru-RU"/>
              </w:rPr>
            </w:pPr>
            <w:r w:rsidRPr="00896D2F">
              <w:rPr>
                <w:rFonts w:cs="Times New Roman"/>
                <w:sz w:val="20"/>
                <w:szCs w:val="20"/>
                <w:lang w:val="ru-RU"/>
              </w:rPr>
              <w:t>17.30с.-19.00с.</w:t>
            </w:r>
          </w:p>
          <w:p w:rsidR="006D2AFA" w:rsidRPr="00896D2F" w:rsidRDefault="006D2AFA" w:rsidP="00A11C64">
            <w:pPr>
              <w:rPr>
                <w:rFonts w:cs="Times New Roman"/>
                <w:sz w:val="20"/>
                <w:szCs w:val="20"/>
                <w:lang w:val="ru-RU"/>
              </w:rPr>
            </w:pPr>
            <w:r w:rsidRPr="00896D2F">
              <w:rPr>
                <w:rFonts w:cs="Times New Roman"/>
                <w:sz w:val="20"/>
                <w:szCs w:val="20"/>
                <w:lang w:val="ru-RU"/>
              </w:rPr>
              <w:t>19.00с.-21.00с.</w:t>
            </w:r>
          </w:p>
        </w:tc>
      </w:tr>
    </w:tbl>
    <w:p w:rsidR="006D2AFA" w:rsidRPr="00896D2F" w:rsidRDefault="006D2AFA" w:rsidP="006D2AFA">
      <w:pPr>
        <w:spacing w:line="0" w:lineRule="atLeast"/>
        <w:jc w:val="both"/>
        <w:rPr>
          <w:b/>
          <w:bCs/>
          <w:color w:val="auto"/>
          <w:sz w:val="20"/>
          <w:szCs w:val="20"/>
          <w:lang w:val="kk-KZ"/>
        </w:rPr>
      </w:pPr>
      <w:r w:rsidRPr="00896D2F">
        <w:rPr>
          <w:b/>
          <w:bCs/>
          <w:color w:val="auto"/>
          <w:sz w:val="20"/>
          <w:szCs w:val="20"/>
          <w:lang w:val="kk-KZ"/>
        </w:rPr>
        <w:t>Бірінші кезең жауаптыларын белгілеу:</w:t>
      </w:r>
    </w:p>
    <w:p w:rsidR="006D2AFA" w:rsidRPr="00896D2F" w:rsidRDefault="006D2AFA" w:rsidP="006D2AFA">
      <w:pPr>
        <w:spacing w:line="0" w:lineRule="atLeast"/>
        <w:jc w:val="both"/>
        <w:rPr>
          <w:bCs/>
          <w:color w:val="auto"/>
          <w:sz w:val="20"/>
          <w:szCs w:val="20"/>
          <w:lang w:val="kk-KZ"/>
        </w:rPr>
      </w:pPr>
      <w:r w:rsidRPr="00896D2F">
        <w:rPr>
          <w:bCs/>
          <w:color w:val="auto"/>
          <w:sz w:val="20"/>
          <w:szCs w:val="20"/>
          <w:lang w:val="kk-KZ"/>
        </w:rPr>
        <w:t>Жүргізу және әзірлеме дайындаушы:</w:t>
      </w:r>
      <w:r w:rsidRPr="00896D2F">
        <w:rPr>
          <w:color w:val="auto"/>
          <w:sz w:val="20"/>
          <w:szCs w:val="20"/>
          <w:lang w:val="kk-KZ"/>
        </w:rPr>
        <w:t xml:space="preserve"> Кирисхан Б.</w:t>
      </w:r>
    </w:p>
    <w:p w:rsidR="006D2AFA" w:rsidRPr="00896D2F" w:rsidRDefault="006D2AFA" w:rsidP="006D2AFA">
      <w:pPr>
        <w:spacing w:line="0" w:lineRule="atLeast"/>
        <w:jc w:val="both"/>
        <w:rPr>
          <w:bCs/>
          <w:color w:val="auto"/>
          <w:sz w:val="20"/>
          <w:szCs w:val="20"/>
          <w:lang w:val="kk-KZ"/>
        </w:rPr>
      </w:pPr>
      <w:r w:rsidRPr="00896D2F">
        <w:rPr>
          <w:color w:val="auto"/>
          <w:sz w:val="20"/>
          <w:szCs w:val="20"/>
          <w:lang w:val="kk-KZ"/>
        </w:rPr>
        <w:t>Әкімшілік кезекшісі: Дотей Г.</w:t>
      </w:r>
    </w:p>
    <w:p w:rsidR="006D2AFA" w:rsidRPr="00896D2F" w:rsidRDefault="006D2AFA" w:rsidP="006D2AFA">
      <w:pPr>
        <w:rPr>
          <w:color w:val="000000" w:themeColor="text1"/>
          <w:sz w:val="20"/>
          <w:szCs w:val="20"/>
          <w:lang w:val="kk-KZ"/>
        </w:rPr>
      </w:pPr>
      <w:r w:rsidRPr="00896D2F">
        <w:rPr>
          <w:bCs/>
          <w:color w:val="auto"/>
          <w:sz w:val="20"/>
          <w:szCs w:val="20"/>
          <w:lang w:val="kk-KZ"/>
        </w:rPr>
        <w:t>Кезекшілерді белгілеу:</w:t>
      </w:r>
      <w:r w:rsidRPr="00896D2F">
        <w:rPr>
          <w:color w:val="auto"/>
          <w:sz w:val="20"/>
          <w:szCs w:val="20"/>
          <w:lang w:val="kk-KZ"/>
        </w:rPr>
        <w:t xml:space="preserve"> </w:t>
      </w:r>
      <w:r w:rsidRPr="00896D2F">
        <w:rPr>
          <w:color w:val="000000" w:themeColor="text1"/>
          <w:sz w:val="20"/>
          <w:szCs w:val="20"/>
          <w:lang w:val="kk-KZ"/>
        </w:rPr>
        <w:t>Хавдалкарим Р., Далай Ж., Сахабанова С.Т., Паней С., Махмутов К.Б., Рецлав Е.Ю., Риве В.Р.</w:t>
      </w:r>
    </w:p>
    <w:p w:rsidR="006D2AFA" w:rsidRPr="00896D2F" w:rsidRDefault="006D2AFA" w:rsidP="006D2AFA">
      <w:pPr>
        <w:spacing w:line="0" w:lineRule="atLeast"/>
        <w:jc w:val="both"/>
        <w:rPr>
          <w:b/>
          <w:bCs/>
          <w:color w:val="auto"/>
          <w:sz w:val="20"/>
          <w:szCs w:val="20"/>
          <w:lang w:val="kk-KZ"/>
        </w:rPr>
      </w:pPr>
      <w:r w:rsidRPr="00896D2F">
        <w:rPr>
          <w:b/>
          <w:bCs/>
          <w:color w:val="auto"/>
          <w:sz w:val="20"/>
          <w:szCs w:val="20"/>
          <w:lang w:val="kk-KZ"/>
        </w:rPr>
        <w:t>Екінші кезең жауаптыларын белгілеу:</w:t>
      </w:r>
    </w:p>
    <w:p w:rsidR="006D2AFA" w:rsidRPr="00896D2F" w:rsidRDefault="006D2AFA" w:rsidP="006D2AFA">
      <w:pPr>
        <w:spacing w:line="0" w:lineRule="atLeast"/>
        <w:jc w:val="both"/>
        <w:rPr>
          <w:bCs/>
          <w:color w:val="auto"/>
          <w:sz w:val="20"/>
          <w:szCs w:val="20"/>
          <w:lang w:val="kk-KZ"/>
        </w:rPr>
      </w:pPr>
      <w:r w:rsidRPr="00896D2F">
        <w:rPr>
          <w:bCs/>
          <w:color w:val="auto"/>
          <w:sz w:val="20"/>
          <w:szCs w:val="20"/>
          <w:lang w:val="kk-KZ"/>
        </w:rPr>
        <w:t>Жүргізу және әзірлеме дайындаушы:</w:t>
      </w:r>
      <w:r w:rsidRPr="00896D2F">
        <w:rPr>
          <w:color w:val="auto"/>
          <w:sz w:val="20"/>
          <w:szCs w:val="20"/>
          <w:lang w:val="kk-KZ"/>
        </w:rPr>
        <w:t xml:space="preserve"> Филютина В.Н.</w:t>
      </w:r>
    </w:p>
    <w:p w:rsidR="006D2AFA" w:rsidRPr="00896D2F" w:rsidRDefault="006D2AFA" w:rsidP="006D2AFA">
      <w:pPr>
        <w:spacing w:line="0" w:lineRule="atLeast"/>
        <w:jc w:val="both"/>
        <w:rPr>
          <w:bCs/>
          <w:color w:val="auto"/>
          <w:sz w:val="20"/>
          <w:szCs w:val="20"/>
          <w:lang w:val="kk-KZ"/>
        </w:rPr>
      </w:pPr>
      <w:r w:rsidRPr="00896D2F">
        <w:rPr>
          <w:color w:val="auto"/>
          <w:sz w:val="20"/>
          <w:szCs w:val="20"/>
          <w:lang w:val="kk-KZ"/>
        </w:rPr>
        <w:t>Әкімшілік кезекшісі: Дрогоруб Т.Н.</w:t>
      </w:r>
    </w:p>
    <w:p w:rsidR="006D2AFA" w:rsidRPr="00896D2F" w:rsidRDefault="006D2AFA" w:rsidP="006D2AFA">
      <w:pPr>
        <w:rPr>
          <w:sz w:val="20"/>
          <w:szCs w:val="20"/>
          <w:lang w:val="kk-KZ"/>
        </w:rPr>
      </w:pPr>
      <w:r w:rsidRPr="00896D2F">
        <w:rPr>
          <w:bCs/>
          <w:color w:val="auto"/>
          <w:sz w:val="20"/>
          <w:szCs w:val="20"/>
          <w:lang w:val="kk-KZ"/>
        </w:rPr>
        <w:t xml:space="preserve">Кезекшілерді белгілеу: </w:t>
      </w:r>
      <w:r w:rsidRPr="00896D2F">
        <w:rPr>
          <w:sz w:val="20"/>
          <w:szCs w:val="20"/>
          <w:lang w:val="kk-KZ"/>
        </w:rPr>
        <w:t>Рецлав С.В., Салкимбаева Б.С., Абишев К.В., , Рецлав Е.Ю.,  Махмутов К.Б., Риве В.Р.</w:t>
      </w:r>
    </w:p>
    <w:p w:rsidR="006D2AFA" w:rsidRPr="00896D2F" w:rsidRDefault="006D2AFA" w:rsidP="006D2AFA">
      <w:pPr>
        <w:spacing w:line="0" w:lineRule="atLeast"/>
        <w:jc w:val="both"/>
        <w:rPr>
          <w:b/>
          <w:bCs/>
          <w:color w:val="auto"/>
          <w:sz w:val="20"/>
          <w:szCs w:val="20"/>
          <w:lang w:val="kk-KZ"/>
        </w:rPr>
      </w:pPr>
      <w:r w:rsidRPr="00896D2F">
        <w:rPr>
          <w:b/>
          <w:bCs/>
          <w:color w:val="auto"/>
          <w:sz w:val="20"/>
          <w:szCs w:val="20"/>
          <w:lang w:val="kk-KZ"/>
        </w:rPr>
        <w:t>Үшінші кезең жауаптыларын белгілеу:</w:t>
      </w:r>
    </w:p>
    <w:p w:rsidR="006D2AFA" w:rsidRPr="00896D2F" w:rsidRDefault="006D2AFA" w:rsidP="006D2AFA">
      <w:pPr>
        <w:spacing w:line="0" w:lineRule="atLeast"/>
        <w:jc w:val="both"/>
        <w:rPr>
          <w:bCs/>
          <w:color w:val="auto"/>
          <w:sz w:val="20"/>
          <w:szCs w:val="20"/>
          <w:lang w:val="kk-KZ"/>
        </w:rPr>
      </w:pPr>
      <w:r w:rsidRPr="00896D2F">
        <w:rPr>
          <w:bCs/>
          <w:color w:val="auto"/>
          <w:sz w:val="20"/>
          <w:szCs w:val="20"/>
          <w:lang w:val="kk-KZ"/>
        </w:rPr>
        <w:t>Жүргізу және әзірлеме дайындаушы:</w:t>
      </w:r>
      <w:r w:rsidRPr="00896D2F">
        <w:rPr>
          <w:color w:val="auto"/>
          <w:sz w:val="20"/>
          <w:szCs w:val="20"/>
          <w:lang w:val="kk-KZ"/>
        </w:rPr>
        <w:t xml:space="preserve"> Хавдалкарим Р., Шабуня Е.А., Хавдолда Г.</w:t>
      </w:r>
    </w:p>
    <w:p w:rsidR="006D2AFA" w:rsidRPr="00896D2F" w:rsidRDefault="006D2AFA" w:rsidP="006D2AFA">
      <w:pPr>
        <w:spacing w:line="0" w:lineRule="atLeast"/>
        <w:jc w:val="both"/>
        <w:rPr>
          <w:bCs/>
          <w:color w:val="auto"/>
          <w:sz w:val="20"/>
          <w:szCs w:val="20"/>
          <w:lang w:val="kk-KZ"/>
        </w:rPr>
      </w:pPr>
      <w:r w:rsidRPr="00896D2F">
        <w:rPr>
          <w:color w:val="auto"/>
          <w:sz w:val="20"/>
          <w:szCs w:val="20"/>
          <w:lang w:val="kk-KZ"/>
        </w:rPr>
        <w:t>Әкімшілік кезекшісі: Дотей Г.</w:t>
      </w:r>
    </w:p>
    <w:p w:rsidR="006D2AFA" w:rsidRPr="00896D2F" w:rsidRDefault="006D2AFA" w:rsidP="006D2AFA">
      <w:pPr>
        <w:rPr>
          <w:color w:val="000000" w:themeColor="text1"/>
          <w:sz w:val="20"/>
          <w:szCs w:val="20"/>
          <w:lang w:val="kk-KZ"/>
        </w:rPr>
      </w:pPr>
      <w:r w:rsidRPr="00896D2F">
        <w:rPr>
          <w:bCs/>
          <w:color w:val="auto"/>
          <w:sz w:val="20"/>
          <w:szCs w:val="20"/>
          <w:lang w:val="kk-KZ"/>
        </w:rPr>
        <w:t xml:space="preserve">Кезекшілерді белгілеу: </w:t>
      </w:r>
      <w:r w:rsidRPr="00896D2F">
        <w:rPr>
          <w:color w:val="000000" w:themeColor="text1"/>
          <w:sz w:val="20"/>
          <w:szCs w:val="20"/>
          <w:lang w:val="kk-KZ"/>
        </w:rPr>
        <w:t>Балтабекова А.К., Далай Ж., Махмутов К.Б., Рецлав Е.Ю., Риве В.Р.</w:t>
      </w:r>
    </w:p>
    <w:p w:rsidR="006D2AFA" w:rsidRPr="00896D2F" w:rsidRDefault="006D2AFA" w:rsidP="006D2AFA">
      <w:pPr>
        <w:spacing w:line="0" w:lineRule="atLeast"/>
        <w:jc w:val="both"/>
        <w:rPr>
          <w:b/>
          <w:bCs/>
          <w:color w:val="auto"/>
          <w:sz w:val="20"/>
          <w:szCs w:val="20"/>
          <w:lang w:val="kk-KZ"/>
        </w:rPr>
      </w:pPr>
      <w:r w:rsidRPr="00896D2F">
        <w:rPr>
          <w:b/>
          <w:bCs/>
          <w:color w:val="auto"/>
          <w:sz w:val="20"/>
          <w:szCs w:val="20"/>
          <w:lang w:val="kk-KZ"/>
        </w:rPr>
        <w:t>Төртінші кезең жауаптыларын белгілеу:</w:t>
      </w:r>
    </w:p>
    <w:p w:rsidR="006D2AFA" w:rsidRPr="00896D2F" w:rsidRDefault="006D2AFA" w:rsidP="006D2AFA">
      <w:pPr>
        <w:spacing w:line="0" w:lineRule="atLeast"/>
        <w:jc w:val="both"/>
        <w:rPr>
          <w:bCs/>
          <w:color w:val="auto"/>
          <w:sz w:val="20"/>
          <w:szCs w:val="20"/>
          <w:lang w:val="kk-KZ"/>
        </w:rPr>
      </w:pPr>
      <w:r w:rsidRPr="00896D2F">
        <w:rPr>
          <w:bCs/>
          <w:color w:val="auto"/>
          <w:sz w:val="20"/>
          <w:szCs w:val="20"/>
          <w:lang w:val="kk-KZ"/>
        </w:rPr>
        <w:t>Жүргізу және әзірлеме дайындаушы:</w:t>
      </w:r>
      <w:r w:rsidRPr="00896D2F">
        <w:rPr>
          <w:color w:val="auto"/>
          <w:sz w:val="20"/>
          <w:szCs w:val="20"/>
          <w:lang w:val="kk-KZ"/>
        </w:rPr>
        <w:t xml:space="preserve"> Серикбай Н.</w:t>
      </w:r>
    </w:p>
    <w:p w:rsidR="006D2AFA" w:rsidRPr="00896D2F" w:rsidRDefault="006D2AFA" w:rsidP="006D2AFA">
      <w:pPr>
        <w:spacing w:line="0" w:lineRule="atLeast"/>
        <w:jc w:val="both"/>
        <w:rPr>
          <w:bCs/>
          <w:color w:val="auto"/>
          <w:sz w:val="20"/>
          <w:szCs w:val="20"/>
          <w:lang w:val="kk-KZ"/>
        </w:rPr>
      </w:pPr>
      <w:r w:rsidRPr="00896D2F">
        <w:rPr>
          <w:color w:val="auto"/>
          <w:sz w:val="20"/>
          <w:szCs w:val="20"/>
          <w:lang w:val="kk-KZ"/>
        </w:rPr>
        <w:t>Әкімшілік кезекшісі: Дотей Г.</w:t>
      </w:r>
    </w:p>
    <w:p w:rsidR="006D2AFA" w:rsidRPr="00896D2F" w:rsidRDefault="006D2AFA" w:rsidP="006D2AFA">
      <w:pPr>
        <w:rPr>
          <w:sz w:val="20"/>
          <w:szCs w:val="20"/>
          <w:lang w:val="kk-KZ"/>
        </w:rPr>
      </w:pPr>
      <w:r w:rsidRPr="00896D2F">
        <w:rPr>
          <w:bCs/>
          <w:color w:val="auto"/>
          <w:sz w:val="20"/>
          <w:szCs w:val="20"/>
          <w:lang w:val="kk-KZ"/>
        </w:rPr>
        <w:t xml:space="preserve">Кезекшілерді белгілеу: </w:t>
      </w:r>
      <w:r w:rsidRPr="00896D2F">
        <w:rPr>
          <w:sz w:val="20"/>
          <w:szCs w:val="20"/>
          <w:lang w:val="kk-KZ"/>
        </w:rPr>
        <w:t>Далел А., Маденова Ш.С., Махмутов К.Б., Далелулы Б., Рецлав Е.Ю., Риве В.Р.</w:t>
      </w:r>
    </w:p>
    <w:p w:rsidR="006D2AFA" w:rsidRPr="00896D2F" w:rsidRDefault="006D2AFA" w:rsidP="006D2AFA">
      <w:pPr>
        <w:spacing w:line="0" w:lineRule="atLeast"/>
        <w:jc w:val="both"/>
        <w:rPr>
          <w:b/>
          <w:bCs/>
          <w:color w:val="auto"/>
          <w:sz w:val="20"/>
          <w:szCs w:val="20"/>
          <w:lang w:val="kk-KZ"/>
        </w:rPr>
      </w:pPr>
      <w:r w:rsidRPr="00896D2F">
        <w:rPr>
          <w:b/>
          <w:bCs/>
          <w:color w:val="auto"/>
          <w:sz w:val="20"/>
          <w:szCs w:val="20"/>
          <w:lang w:val="kk-KZ"/>
        </w:rPr>
        <w:t>Бесінші кезең жауаптыларын белгілеу:</w:t>
      </w:r>
    </w:p>
    <w:p w:rsidR="006D2AFA" w:rsidRPr="00896D2F" w:rsidRDefault="006D2AFA" w:rsidP="006D2AFA">
      <w:pPr>
        <w:spacing w:line="0" w:lineRule="atLeast"/>
        <w:jc w:val="both"/>
        <w:rPr>
          <w:bCs/>
          <w:color w:val="auto"/>
          <w:sz w:val="20"/>
          <w:szCs w:val="20"/>
          <w:lang w:val="kk-KZ"/>
        </w:rPr>
      </w:pPr>
      <w:r w:rsidRPr="00896D2F">
        <w:rPr>
          <w:bCs/>
          <w:color w:val="auto"/>
          <w:sz w:val="20"/>
          <w:szCs w:val="20"/>
          <w:lang w:val="kk-KZ"/>
        </w:rPr>
        <w:t>Жүргізу және әзірлеме дайындаушы:</w:t>
      </w:r>
      <w:r w:rsidRPr="00896D2F">
        <w:rPr>
          <w:color w:val="auto"/>
          <w:sz w:val="20"/>
          <w:szCs w:val="20"/>
          <w:lang w:val="kk-KZ"/>
        </w:rPr>
        <w:t xml:space="preserve"> Риве В.Р.</w:t>
      </w:r>
    </w:p>
    <w:p w:rsidR="006D2AFA" w:rsidRPr="00896D2F" w:rsidRDefault="006D2AFA" w:rsidP="006D2AFA">
      <w:pPr>
        <w:spacing w:line="0" w:lineRule="atLeast"/>
        <w:jc w:val="both"/>
        <w:rPr>
          <w:bCs/>
          <w:color w:val="auto"/>
          <w:sz w:val="20"/>
          <w:szCs w:val="20"/>
          <w:lang w:val="kk-KZ"/>
        </w:rPr>
      </w:pPr>
      <w:r w:rsidRPr="00896D2F">
        <w:rPr>
          <w:color w:val="auto"/>
          <w:sz w:val="20"/>
          <w:szCs w:val="20"/>
          <w:lang w:val="kk-KZ"/>
        </w:rPr>
        <w:t>Әкімшілік кезекшісі: Дрогоруб Т.Н.</w:t>
      </w:r>
    </w:p>
    <w:p w:rsidR="006D2AFA" w:rsidRPr="00896D2F" w:rsidRDefault="006D2AFA" w:rsidP="006D2AFA">
      <w:pPr>
        <w:rPr>
          <w:sz w:val="20"/>
          <w:szCs w:val="20"/>
          <w:lang w:val="kk-KZ"/>
        </w:rPr>
      </w:pPr>
      <w:r w:rsidRPr="00896D2F">
        <w:rPr>
          <w:bCs/>
          <w:color w:val="auto"/>
          <w:sz w:val="20"/>
          <w:szCs w:val="20"/>
          <w:lang w:val="kk-KZ"/>
        </w:rPr>
        <w:t xml:space="preserve">Кезекшілерді белгілеу: </w:t>
      </w:r>
      <w:r w:rsidRPr="00896D2F">
        <w:rPr>
          <w:sz w:val="20"/>
          <w:szCs w:val="20"/>
          <w:lang w:val="kk-KZ"/>
        </w:rPr>
        <w:t>Рецлав Е.Ю., Анацкая И.Г., Клейвене Г.Н. Казанцева В.В., Махмутов К.Б.</w:t>
      </w:r>
    </w:p>
    <w:p w:rsidR="006D2AFA" w:rsidRPr="00896D2F" w:rsidRDefault="006D2AFA" w:rsidP="006D2AFA">
      <w:pPr>
        <w:rPr>
          <w:b/>
          <w:sz w:val="20"/>
          <w:szCs w:val="20"/>
          <w:lang w:val="kk-KZ"/>
        </w:rPr>
      </w:pPr>
      <w:r w:rsidRPr="00896D2F">
        <w:rPr>
          <w:b/>
          <w:sz w:val="20"/>
          <w:szCs w:val="20"/>
          <w:lang w:val="kk-KZ"/>
        </w:rPr>
        <w:t>Би кеші:</w:t>
      </w:r>
    </w:p>
    <w:p w:rsidR="006D2AFA" w:rsidRPr="00896D2F" w:rsidRDefault="006D2AFA" w:rsidP="006D2AFA">
      <w:pPr>
        <w:jc w:val="both"/>
        <w:rPr>
          <w:sz w:val="20"/>
          <w:szCs w:val="20"/>
          <w:lang w:val="kk-KZ"/>
        </w:rPr>
      </w:pPr>
      <w:r w:rsidRPr="00896D2F">
        <w:rPr>
          <w:sz w:val="20"/>
          <w:szCs w:val="20"/>
          <w:lang w:val="kk-KZ"/>
        </w:rPr>
        <w:t>Нелис В.С., Махмутов К.Б., Риве В.Р., Рецлав Е.Ю., Дрогоруб Т.Н., Авталип А., Ибраева А.Ж., Серикбай Н.</w:t>
      </w:r>
    </w:p>
    <w:p w:rsidR="006D2AFA" w:rsidRPr="00896D2F" w:rsidRDefault="006D2AFA" w:rsidP="006D2AFA">
      <w:pPr>
        <w:spacing w:line="0" w:lineRule="atLeast"/>
        <w:jc w:val="both"/>
        <w:rPr>
          <w:b/>
          <w:bCs/>
          <w:color w:val="auto"/>
          <w:sz w:val="20"/>
          <w:szCs w:val="20"/>
          <w:lang w:val="kk-KZ"/>
        </w:rPr>
      </w:pPr>
      <w:r w:rsidRPr="00896D2F">
        <w:rPr>
          <w:b/>
          <w:bCs/>
          <w:color w:val="auto"/>
          <w:sz w:val="20"/>
          <w:szCs w:val="20"/>
          <w:lang w:val="kk-KZ"/>
        </w:rPr>
        <w:t>Алтыншы кезең жауаптыларын белгілеу:</w:t>
      </w:r>
    </w:p>
    <w:p w:rsidR="006D2AFA" w:rsidRPr="00896D2F" w:rsidRDefault="006D2AFA" w:rsidP="006D2AFA">
      <w:pPr>
        <w:spacing w:line="0" w:lineRule="atLeast"/>
        <w:jc w:val="both"/>
        <w:rPr>
          <w:bCs/>
          <w:color w:val="auto"/>
          <w:sz w:val="20"/>
          <w:szCs w:val="20"/>
          <w:lang w:val="kk-KZ"/>
        </w:rPr>
      </w:pPr>
      <w:r w:rsidRPr="00896D2F">
        <w:rPr>
          <w:bCs/>
          <w:color w:val="auto"/>
          <w:sz w:val="20"/>
          <w:szCs w:val="20"/>
          <w:lang w:val="kk-KZ"/>
        </w:rPr>
        <w:t>Жүргізу және әзірлеме дайындаушы:</w:t>
      </w:r>
      <w:r w:rsidRPr="00896D2F">
        <w:rPr>
          <w:color w:val="auto"/>
          <w:sz w:val="20"/>
          <w:szCs w:val="20"/>
          <w:lang w:val="kk-KZ"/>
        </w:rPr>
        <w:t xml:space="preserve"> Сахабанова С.Т.</w:t>
      </w:r>
    </w:p>
    <w:p w:rsidR="006D2AFA" w:rsidRPr="00896D2F" w:rsidRDefault="006D2AFA" w:rsidP="006D2AFA">
      <w:pPr>
        <w:spacing w:line="0" w:lineRule="atLeast"/>
        <w:jc w:val="both"/>
        <w:rPr>
          <w:bCs/>
          <w:color w:val="auto"/>
          <w:sz w:val="20"/>
          <w:szCs w:val="20"/>
          <w:lang w:val="kk-KZ"/>
        </w:rPr>
      </w:pPr>
      <w:r w:rsidRPr="00896D2F">
        <w:rPr>
          <w:color w:val="auto"/>
          <w:sz w:val="20"/>
          <w:szCs w:val="20"/>
          <w:lang w:val="kk-KZ"/>
        </w:rPr>
        <w:t>Әкімшілік кезекшісі: Тынысбекова Б.К.</w:t>
      </w:r>
    </w:p>
    <w:p w:rsidR="006D2AFA" w:rsidRPr="00896D2F" w:rsidRDefault="006D2AFA" w:rsidP="006D2AFA">
      <w:pPr>
        <w:rPr>
          <w:sz w:val="20"/>
          <w:szCs w:val="20"/>
          <w:lang w:val="kk-KZ"/>
        </w:rPr>
      </w:pPr>
      <w:r w:rsidRPr="00896D2F">
        <w:rPr>
          <w:bCs/>
          <w:color w:val="auto"/>
          <w:sz w:val="20"/>
          <w:szCs w:val="20"/>
          <w:lang w:val="kk-KZ"/>
        </w:rPr>
        <w:t xml:space="preserve">Кезекшілерді белгілеу: </w:t>
      </w:r>
      <w:r w:rsidRPr="00896D2F">
        <w:rPr>
          <w:sz w:val="20"/>
          <w:szCs w:val="20"/>
          <w:lang w:val="kk-KZ"/>
        </w:rPr>
        <w:t>Махмутов К.Б., Рецлав Е.Ю., Риве В.Р., Далелулы Б., Абишев К.В., Кирисхан Б., Дотей Г.</w:t>
      </w:r>
    </w:p>
    <w:p w:rsidR="006D2AFA" w:rsidRPr="00896D2F" w:rsidRDefault="006D2AFA" w:rsidP="006D2AFA">
      <w:pPr>
        <w:spacing w:line="0" w:lineRule="atLeast"/>
        <w:jc w:val="both"/>
        <w:rPr>
          <w:b/>
          <w:bCs/>
          <w:color w:val="auto"/>
          <w:sz w:val="20"/>
          <w:szCs w:val="20"/>
          <w:lang w:val="kk-KZ"/>
        </w:rPr>
      </w:pPr>
      <w:r w:rsidRPr="00896D2F">
        <w:rPr>
          <w:b/>
          <w:bCs/>
          <w:color w:val="auto"/>
          <w:sz w:val="20"/>
          <w:szCs w:val="20"/>
          <w:lang w:val="kk-KZ"/>
        </w:rPr>
        <w:t>Жетінші кезең жауаптыларын белгілеу:</w:t>
      </w:r>
    </w:p>
    <w:p w:rsidR="006D2AFA" w:rsidRPr="00896D2F" w:rsidRDefault="006D2AFA" w:rsidP="006D2AFA">
      <w:pPr>
        <w:spacing w:line="0" w:lineRule="atLeast"/>
        <w:jc w:val="both"/>
        <w:rPr>
          <w:bCs/>
          <w:color w:val="auto"/>
          <w:sz w:val="20"/>
          <w:szCs w:val="20"/>
          <w:lang w:val="kk-KZ"/>
        </w:rPr>
      </w:pPr>
      <w:r w:rsidRPr="00896D2F">
        <w:rPr>
          <w:bCs/>
          <w:color w:val="auto"/>
          <w:sz w:val="20"/>
          <w:szCs w:val="20"/>
          <w:lang w:val="kk-KZ"/>
        </w:rPr>
        <w:lastRenderedPageBreak/>
        <w:t>Жүргізу және әзірлеме дайындаушы:</w:t>
      </w:r>
      <w:r w:rsidRPr="00896D2F">
        <w:rPr>
          <w:color w:val="auto"/>
          <w:sz w:val="20"/>
          <w:szCs w:val="20"/>
          <w:lang w:val="kk-KZ"/>
        </w:rPr>
        <w:t xml:space="preserve"> Алдабергенова А.Г.</w:t>
      </w:r>
    </w:p>
    <w:p w:rsidR="006D2AFA" w:rsidRPr="00896D2F" w:rsidRDefault="006D2AFA" w:rsidP="006D2AFA">
      <w:pPr>
        <w:spacing w:line="0" w:lineRule="atLeast"/>
        <w:jc w:val="both"/>
        <w:rPr>
          <w:bCs/>
          <w:color w:val="auto"/>
          <w:sz w:val="20"/>
          <w:szCs w:val="20"/>
          <w:lang w:val="kk-KZ"/>
        </w:rPr>
      </w:pPr>
      <w:r w:rsidRPr="00896D2F">
        <w:rPr>
          <w:color w:val="auto"/>
          <w:sz w:val="20"/>
          <w:szCs w:val="20"/>
          <w:lang w:val="kk-KZ"/>
        </w:rPr>
        <w:t>Әкімшілік кезекшісі: Тынысбекова Б.К.</w:t>
      </w:r>
    </w:p>
    <w:p w:rsidR="006D2AFA" w:rsidRPr="00896D2F" w:rsidRDefault="006D2AFA" w:rsidP="006D2AFA">
      <w:pPr>
        <w:rPr>
          <w:sz w:val="20"/>
          <w:szCs w:val="20"/>
          <w:lang w:val="kk-KZ"/>
        </w:rPr>
      </w:pPr>
      <w:r w:rsidRPr="00896D2F">
        <w:rPr>
          <w:bCs/>
          <w:color w:val="auto"/>
          <w:sz w:val="20"/>
          <w:szCs w:val="20"/>
          <w:lang w:val="kk-KZ"/>
        </w:rPr>
        <w:t xml:space="preserve">Кезекшілерді белгілеу: </w:t>
      </w:r>
      <w:r w:rsidRPr="00896D2F">
        <w:rPr>
          <w:sz w:val="20"/>
          <w:szCs w:val="20"/>
          <w:lang w:val="kk-KZ"/>
        </w:rPr>
        <w:t>Махмутов К.Б., Рецлав Е.Ю., Риве В.Р., Далелулы Б., Абишев К.В., Дотей Г.</w:t>
      </w:r>
    </w:p>
    <w:p w:rsidR="006D2AFA" w:rsidRPr="00896D2F" w:rsidRDefault="006D2AFA" w:rsidP="006D2AFA">
      <w:pPr>
        <w:rPr>
          <w:b/>
          <w:sz w:val="20"/>
          <w:szCs w:val="20"/>
          <w:lang w:val="kk-KZ"/>
        </w:rPr>
      </w:pPr>
      <w:r w:rsidRPr="00896D2F">
        <w:rPr>
          <w:b/>
          <w:sz w:val="20"/>
          <w:szCs w:val="20"/>
          <w:lang w:val="kk-KZ"/>
        </w:rPr>
        <w:t>Би кеші:</w:t>
      </w:r>
    </w:p>
    <w:p w:rsidR="006D2AFA" w:rsidRPr="00896D2F" w:rsidRDefault="006D2AFA" w:rsidP="006D2AFA">
      <w:pPr>
        <w:jc w:val="both"/>
        <w:rPr>
          <w:sz w:val="20"/>
          <w:szCs w:val="20"/>
          <w:lang w:val="kk-KZ"/>
        </w:rPr>
      </w:pPr>
      <w:r w:rsidRPr="00896D2F">
        <w:rPr>
          <w:sz w:val="20"/>
          <w:szCs w:val="20"/>
          <w:lang w:val="kk-KZ"/>
        </w:rPr>
        <w:t>Тынысбекова Б.К., Дрогоруб.Т.Н., Дотей Г., Нелис В.С., Махмутов К.Б., Рецлав Е.Ю., Риве В.Р., Паней С., Асаби И., Ибраева Ш.Б., Билал Е., Далелулы Б., Абишев К.В., Анацкая И.Г., Рецлав С.В., Салкимбаева Б.С., Сахабанова С.Т., Алдабергенова А.Г.</w:t>
      </w:r>
    </w:p>
    <w:p w:rsidR="006D2AFA" w:rsidRPr="00640036" w:rsidRDefault="006D2AFA" w:rsidP="006D2AFA">
      <w:pPr>
        <w:spacing w:line="0" w:lineRule="atLeast"/>
        <w:jc w:val="center"/>
        <w:rPr>
          <w:bCs/>
          <w:color w:val="auto"/>
          <w:sz w:val="20"/>
          <w:szCs w:val="20"/>
          <w:lang w:val="kk-KZ"/>
        </w:rPr>
      </w:pPr>
      <w:r w:rsidRPr="00640036">
        <w:rPr>
          <w:bCs/>
          <w:color w:val="auto"/>
          <w:sz w:val="20"/>
          <w:szCs w:val="20"/>
          <w:lang w:val="kk-KZ"/>
        </w:rPr>
        <w:t>2-бөлім</w:t>
      </w:r>
    </w:p>
    <w:p w:rsidR="006D2AFA" w:rsidRPr="00640036" w:rsidRDefault="006D2AFA" w:rsidP="006D2AFA">
      <w:pPr>
        <w:spacing w:line="0" w:lineRule="atLeast"/>
        <w:jc w:val="both"/>
        <w:rPr>
          <w:bCs/>
          <w:color w:val="auto"/>
          <w:sz w:val="20"/>
          <w:szCs w:val="20"/>
          <w:lang w:val="kk-KZ"/>
        </w:rPr>
      </w:pPr>
      <w:r w:rsidRPr="00640036">
        <w:rPr>
          <w:bCs/>
          <w:color w:val="auto"/>
          <w:sz w:val="20"/>
          <w:szCs w:val="20"/>
          <w:lang w:val="kk-KZ"/>
        </w:rPr>
        <w:t>Залды, шыршаны безендіруге жауаптылар:</w:t>
      </w:r>
    </w:p>
    <w:p w:rsidR="006D2AFA" w:rsidRPr="00640036" w:rsidRDefault="006D2AFA" w:rsidP="006D2AFA">
      <w:pPr>
        <w:pStyle w:val="a3"/>
        <w:numPr>
          <w:ilvl w:val="3"/>
          <w:numId w:val="1"/>
        </w:numPr>
        <w:spacing w:line="0" w:lineRule="atLeast"/>
        <w:rPr>
          <w:color w:val="auto"/>
          <w:sz w:val="20"/>
          <w:szCs w:val="20"/>
          <w:lang w:val="kk-KZ"/>
        </w:rPr>
      </w:pPr>
      <w:r w:rsidRPr="00640036">
        <w:rPr>
          <w:color w:val="auto"/>
          <w:sz w:val="20"/>
          <w:szCs w:val="20"/>
          <w:lang w:val="kk-KZ"/>
        </w:rPr>
        <w:t>Асаби И., 10 А сынып, Рецлав С.В., 10Б сынып, Ибраева Ш.Б., 11А сынып, Салкимбаева Б.С., 11Б сынып</w:t>
      </w:r>
    </w:p>
    <w:p w:rsidR="006D2AFA" w:rsidRPr="00640036" w:rsidRDefault="006D2AFA" w:rsidP="006D2AFA">
      <w:pPr>
        <w:spacing w:line="0" w:lineRule="atLeast"/>
        <w:rPr>
          <w:color w:val="auto"/>
          <w:sz w:val="20"/>
          <w:szCs w:val="20"/>
          <w:lang w:val="kk-KZ"/>
        </w:rPr>
      </w:pPr>
      <w:r w:rsidRPr="00640036">
        <w:rPr>
          <w:color w:val="auto"/>
          <w:sz w:val="20"/>
          <w:szCs w:val="20"/>
          <w:lang w:val="kk-KZ"/>
        </w:rPr>
        <w:t xml:space="preserve">                    </w:t>
      </w:r>
      <w:r>
        <w:rPr>
          <w:color w:val="auto"/>
          <w:sz w:val="20"/>
          <w:szCs w:val="20"/>
          <w:lang w:val="kk-KZ"/>
        </w:rPr>
        <w:tab/>
      </w:r>
      <w:r w:rsidRPr="00640036">
        <w:rPr>
          <w:color w:val="auto"/>
          <w:sz w:val="20"/>
          <w:szCs w:val="20"/>
          <w:lang w:val="kk-KZ"/>
        </w:rPr>
        <w:t xml:space="preserve"> 2.  Рецлав В.А.- шаруашылық  меңгерушісі.</w:t>
      </w:r>
    </w:p>
    <w:p w:rsidR="006D2AFA" w:rsidRPr="00640036" w:rsidRDefault="006D2AFA" w:rsidP="006D2AFA">
      <w:pPr>
        <w:spacing w:line="0" w:lineRule="atLeast"/>
        <w:jc w:val="center"/>
        <w:rPr>
          <w:bCs/>
          <w:color w:val="auto"/>
          <w:sz w:val="20"/>
          <w:szCs w:val="20"/>
          <w:lang w:val="kk-KZ"/>
        </w:rPr>
      </w:pPr>
      <w:r w:rsidRPr="00640036">
        <w:rPr>
          <w:bCs/>
          <w:color w:val="auto"/>
          <w:sz w:val="20"/>
          <w:szCs w:val="20"/>
          <w:lang w:val="kk-KZ"/>
        </w:rPr>
        <w:t>3-бөлім</w:t>
      </w:r>
    </w:p>
    <w:p w:rsidR="006D2AFA" w:rsidRPr="00640036" w:rsidRDefault="006D2AFA" w:rsidP="006D2AFA">
      <w:pPr>
        <w:spacing w:line="0" w:lineRule="atLeast"/>
        <w:jc w:val="both"/>
        <w:rPr>
          <w:bCs/>
          <w:color w:val="auto"/>
          <w:sz w:val="20"/>
          <w:szCs w:val="20"/>
          <w:lang w:val="kk-KZ"/>
        </w:rPr>
      </w:pPr>
      <w:r w:rsidRPr="00640036">
        <w:rPr>
          <w:bCs/>
          <w:color w:val="auto"/>
          <w:sz w:val="20"/>
          <w:szCs w:val="20"/>
          <w:lang w:val="kk-KZ"/>
        </w:rPr>
        <w:t>Дәлізді  безендіруге жауаптылар:</w:t>
      </w:r>
    </w:p>
    <w:p w:rsidR="006D2AFA" w:rsidRPr="00CE76A0" w:rsidRDefault="006D2AFA" w:rsidP="006D2AFA">
      <w:pPr>
        <w:pStyle w:val="a3"/>
        <w:numPr>
          <w:ilvl w:val="4"/>
          <w:numId w:val="2"/>
        </w:numPr>
        <w:rPr>
          <w:sz w:val="20"/>
          <w:szCs w:val="20"/>
          <w:lang w:val="kk-KZ"/>
        </w:rPr>
      </w:pPr>
      <w:r>
        <w:rPr>
          <w:sz w:val="20"/>
          <w:szCs w:val="20"/>
          <w:lang w:val="kk-KZ"/>
        </w:rPr>
        <w:t>Ибраева А.Ж., 6А сынып, Рецлав Е.Ю., 6Б сынып</w:t>
      </w:r>
    </w:p>
    <w:p w:rsidR="006D2AFA" w:rsidRPr="00CE76A0" w:rsidRDefault="006D2AFA" w:rsidP="006D2AFA">
      <w:pPr>
        <w:pStyle w:val="a3"/>
        <w:numPr>
          <w:ilvl w:val="4"/>
          <w:numId w:val="2"/>
        </w:numPr>
        <w:rPr>
          <w:sz w:val="20"/>
          <w:szCs w:val="20"/>
          <w:lang w:val="kk-KZ"/>
        </w:rPr>
      </w:pPr>
      <w:r>
        <w:rPr>
          <w:sz w:val="20"/>
          <w:szCs w:val="20"/>
          <w:lang w:val="kk-KZ"/>
        </w:rPr>
        <w:t>Серикбай Н., 7А сынып, Риве В.Р., 7Б сынып</w:t>
      </w:r>
    </w:p>
    <w:p w:rsidR="006D2AFA" w:rsidRPr="00CE76A0" w:rsidRDefault="006D2AFA" w:rsidP="006D2AFA">
      <w:pPr>
        <w:pStyle w:val="a3"/>
        <w:numPr>
          <w:ilvl w:val="4"/>
          <w:numId w:val="2"/>
        </w:numPr>
        <w:rPr>
          <w:sz w:val="20"/>
          <w:szCs w:val="20"/>
          <w:lang w:val="kk-KZ"/>
        </w:rPr>
      </w:pPr>
      <w:r w:rsidRPr="00CE76A0">
        <w:rPr>
          <w:sz w:val="20"/>
          <w:szCs w:val="20"/>
          <w:lang w:val="kk-KZ"/>
        </w:rPr>
        <w:t xml:space="preserve">Паней С., </w:t>
      </w:r>
      <w:r>
        <w:rPr>
          <w:sz w:val="20"/>
          <w:szCs w:val="20"/>
          <w:lang w:val="kk-KZ"/>
        </w:rPr>
        <w:t>8А сынып, Анацкая И.Г., 8Б сынып</w:t>
      </w:r>
    </w:p>
    <w:p w:rsidR="006D2AFA" w:rsidRPr="00CE76A0" w:rsidRDefault="006D2AFA" w:rsidP="006D2AFA">
      <w:pPr>
        <w:ind w:left="1440"/>
        <w:rPr>
          <w:sz w:val="20"/>
          <w:szCs w:val="20"/>
          <w:lang w:val="kk-KZ"/>
        </w:rPr>
      </w:pPr>
      <w:r w:rsidRPr="00CE76A0">
        <w:rPr>
          <w:sz w:val="20"/>
          <w:szCs w:val="20"/>
          <w:lang w:val="kk-KZ"/>
        </w:rPr>
        <w:t xml:space="preserve">     </w:t>
      </w:r>
      <w:r>
        <w:rPr>
          <w:sz w:val="20"/>
          <w:szCs w:val="20"/>
          <w:lang w:val="kk-KZ"/>
        </w:rPr>
        <w:t xml:space="preserve">  </w:t>
      </w:r>
      <w:r w:rsidRPr="00CE76A0">
        <w:rPr>
          <w:sz w:val="20"/>
          <w:szCs w:val="20"/>
          <w:lang w:val="kk-KZ"/>
        </w:rPr>
        <w:t xml:space="preserve">4.   Рецлав В.А. </w:t>
      </w:r>
      <w:r>
        <w:rPr>
          <w:sz w:val="20"/>
          <w:szCs w:val="20"/>
          <w:lang w:val="kk-KZ"/>
        </w:rPr>
        <w:t>–</w:t>
      </w:r>
      <w:r w:rsidRPr="00CE76A0">
        <w:rPr>
          <w:sz w:val="20"/>
          <w:szCs w:val="20"/>
          <w:lang w:val="kk-KZ"/>
        </w:rPr>
        <w:t xml:space="preserve"> </w:t>
      </w:r>
      <w:r>
        <w:rPr>
          <w:sz w:val="20"/>
          <w:szCs w:val="20"/>
          <w:lang w:val="kk-KZ"/>
        </w:rPr>
        <w:t>шаруашылық меңгерушісі.</w:t>
      </w:r>
    </w:p>
    <w:p w:rsidR="006D2AFA" w:rsidRPr="00640036" w:rsidRDefault="006D2AFA" w:rsidP="006D2AFA">
      <w:pPr>
        <w:spacing w:line="0" w:lineRule="atLeast"/>
        <w:jc w:val="center"/>
        <w:rPr>
          <w:bCs/>
          <w:color w:val="auto"/>
          <w:sz w:val="20"/>
          <w:szCs w:val="20"/>
          <w:lang w:val="kk-KZ"/>
        </w:rPr>
      </w:pPr>
      <w:r w:rsidRPr="00640036">
        <w:rPr>
          <w:bCs/>
          <w:color w:val="auto"/>
          <w:sz w:val="20"/>
          <w:szCs w:val="20"/>
          <w:lang w:val="kk-KZ"/>
        </w:rPr>
        <w:t>4-бөлім</w:t>
      </w:r>
    </w:p>
    <w:p w:rsidR="006D2AFA" w:rsidRDefault="006D2AFA" w:rsidP="006D2AFA">
      <w:pPr>
        <w:spacing w:line="0" w:lineRule="atLeast"/>
        <w:jc w:val="both"/>
        <w:rPr>
          <w:bCs/>
          <w:color w:val="auto"/>
          <w:sz w:val="20"/>
          <w:szCs w:val="20"/>
          <w:lang w:val="kk-KZ"/>
        </w:rPr>
      </w:pPr>
      <w:r w:rsidRPr="00640036">
        <w:rPr>
          <w:bCs/>
          <w:color w:val="auto"/>
          <w:sz w:val="20"/>
          <w:szCs w:val="20"/>
          <w:lang w:val="kk-KZ"/>
        </w:rPr>
        <w:t>Музыкамен көркемдеу және сүйемелдеу, гирляндыларды қосуға жауаптылар</w:t>
      </w:r>
      <w:r>
        <w:rPr>
          <w:bCs/>
          <w:color w:val="auto"/>
          <w:sz w:val="20"/>
          <w:szCs w:val="20"/>
          <w:lang w:val="kk-KZ"/>
        </w:rPr>
        <w:t>:</w:t>
      </w:r>
    </w:p>
    <w:p w:rsidR="006D2AFA" w:rsidRPr="00640036" w:rsidRDefault="006D2AFA" w:rsidP="006D2AFA">
      <w:pPr>
        <w:ind w:left="1416" w:firstLine="24"/>
        <w:rPr>
          <w:sz w:val="20"/>
          <w:szCs w:val="20"/>
          <w:lang w:val="kk-KZ"/>
        </w:rPr>
      </w:pPr>
      <w:r>
        <w:rPr>
          <w:sz w:val="20"/>
          <w:szCs w:val="20"/>
          <w:lang w:val="kk-KZ"/>
        </w:rPr>
        <w:t xml:space="preserve">1. </w:t>
      </w:r>
      <w:r w:rsidRPr="00640036">
        <w:rPr>
          <w:sz w:val="20"/>
          <w:szCs w:val="20"/>
          <w:lang w:val="kk-KZ"/>
        </w:rPr>
        <w:t>Билал Е., Дрогоруб Т.Н., Дотей Г., Нелис В.С., Махмутов К.Б., Далелулы Б., Абишев К.В., Филиппенко М.А.</w:t>
      </w:r>
    </w:p>
    <w:p w:rsidR="006D2AFA" w:rsidRPr="00CE76A0" w:rsidRDefault="006D2AFA" w:rsidP="006D2AFA">
      <w:pPr>
        <w:ind w:left="1440"/>
        <w:rPr>
          <w:sz w:val="20"/>
          <w:szCs w:val="20"/>
          <w:lang w:val="kk-KZ"/>
        </w:rPr>
      </w:pPr>
      <w:r w:rsidRPr="00CE76A0">
        <w:rPr>
          <w:sz w:val="20"/>
          <w:szCs w:val="20"/>
          <w:lang w:val="kk-KZ"/>
        </w:rPr>
        <w:t xml:space="preserve"> 2. Рецлав В.А. </w:t>
      </w:r>
      <w:r>
        <w:rPr>
          <w:sz w:val="20"/>
          <w:szCs w:val="20"/>
          <w:lang w:val="kk-KZ"/>
        </w:rPr>
        <w:t>–</w:t>
      </w:r>
      <w:r w:rsidRPr="00CE76A0">
        <w:rPr>
          <w:sz w:val="20"/>
          <w:szCs w:val="20"/>
          <w:lang w:val="kk-KZ"/>
        </w:rPr>
        <w:t xml:space="preserve"> </w:t>
      </w:r>
      <w:r>
        <w:rPr>
          <w:sz w:val="20"/>
          <w:szCs w:val="20"/>
          <w:lang w:val="kk-KZ"/>
        </w:rPr>
        <w:t>шаруашылық меңгерушісі</w:t>
      </w:r>
      <w:r w:rsidRPr="00CE76A0">
        <w:rPr>
          <w:sz w:val="20"/>
          <w:szCs w:val="20"/>
          <w:lang w:val="kk-KZ"/>
        </w:rPr>
        <w:t>.</w:t>
      </w:r>
    </w:p>
    <w:p w:rsidR="006D2AFA" w:rsidRPr="00640036" w:rsidRDefault="006D2AFA" w:rsidP="006D2AFA">
      <w:pPr>
        <w:spacing w:line="0" w:lineRule="atLeast"/>
        <w:jc w:val="center"/>
        <w:rPr>
          <w:bCs/>
          <w:color w:val="auto"/>
          <w:sz w:val="20"/>
          <w:szCs w:val="20"/>
          <w:lang w:val="kk-KZ"/>
        </w:rPr>
      </w:pPr>
      <w:r w:rsidRPr="00640036">
        <w:rPr>
          <w:bCs/>
          <w:color w:val="auto"/>
          <w:sz w:val="20"/>
          <w:szCs w:val="20"/>
          <w:lang w:val="kk-KZ"/>
        </w:rPr>
        <w:t>5-бөлім</w:t>
      </w:r>
    </w:p>
    <w:p w:rsidR="006D2AFA" w:rsidRPr="00640036" w:rsidRDefault="006D2AFA" w:rsidP="006D2AFA">
      <w:pPr>
        <w:spacing w:line="0" w:lineRule="atLeast"/>
        <w:jc w:val="both"/>
        <w:rPr>
          <w:bCs/>
          <w:color w:val="auto"/>
          <w:sz w:val="20"/>
          <w:szCs w:val="20"/>
          <w:lang w:val="kk-KZ"/>
        </w:rPr>
      </w:pPr>
      <w:r w:rsidRPr="00640036">
        <w:rPr>
          <w:bCs/>
          <w:color w:val="auto"/>
          <w:sz w:val="20"/>
          <w:szCs w:val="20"/>
          <w:lang w:val="kk-KZ"/>
        </w:rPr>
        <w:t>Аяз-ата мен ақшақардың киімдерін дайынд</w:t>
      </w:r>
      <w:r>
        <w:rPr>
          <w:bCs/>
          <w:color w:val="auto"/>
          <w:sz w:val="20"/>
          <w:szCs w:val="20"/>
          <w:lang w:val="kk-KZ"/>
        </w:rPr>
        <w:t xml:space="preserve">ауға жауапты: Сахабанова С.Т., </w:t>
      </w:r>
      <w:r w:rsidRPr="00640036">
        <w:rPr>
          <w:bCs/>
          <w:color w:val="auto"/>
          <w:sz w:val="20"/>
          <w:szCs w:val="20"/>
          <w:lang w:val="kk-KZ"/>
        </w:rPr>
        <w:t>Клейвене Г.Н.</w:t>
      </w:r>
    </w:p>
    <w:p w:rsidR="006D2AFA" w:rsidRPr="00640036" w:rsidRDefault="006D2AFA" w:rsidP="006D2AFA">
      <w:pPr>
        <w:spacing w:line="0" w:lineRule="atLeast"/>
        <w:jc w:val="center"/>
        <w:rPr>
          <w:bCs/>
          <w:color w:val="auto"/>
          <w:sz w:val="20"/>
          <w:szCs w:val="20"/>
          <w:lang w:val="kk-KZ"/>
        </w:rPr>
      </w:pPr>
      <w:r w:rsidRPr="00640036">
        <w:rPr>
          <w:bCs/>
          <w:color w:val="auto"/>
          <w:sz w:val="20"/>
          <w:szCs w:val="20"/>
          <w:lang w:val="kk-KZ"/>
        </w:rPr>
        <w:t>6-бөлім</w:t>
      </w:r>
    </w:p>
    <w:p w:rsidR="006D2AFA" w:rsidRDefault="006D2AFA" w:rsidP="006D2AFA">
      <w:pPr>
        <w:spacing w:line="0" w:lineRule="atLeast"/>
        <w:jc w:val="both"/>
        <w:rPr>
          <w:bCs/>
          <w:color w:val="auto"/>
          <w:sz w:val="20"/>
          <w:szCs w:val="20"/>
          <w:lang w:val="kk-KZ"/>
        </w:rPr>
      </w:pPr>
      <w:r w:rsidRPr="00640036">
        <w:rPr>
          <w:bCs/>
          <w:color w:val="auto"/>
          <w:sz w:val="20"/>
          <w:szCs w:val="20"/>
          <w:lang w:val="kk-KZ"/>
        </w:rPr>
        <w:t>Барлық аусымда  электр жүйесіне жауаптылар:</w:t>
      </w:r>
    </w:p>
    <w:p w:rsidR="006D2AFA" w:rsidRPr="00CE76A0" w:rsidRDefault="006D2AFA" w:rsidP="006D2AFA">
      <w:pPr>
        <w:pStyle w:val="a3"/>
        <w:numPr>
          <w:ilvl w:val="6"/>
          <w:numId w:val="3"/>
        </w:numPr>
        <w:rPr>
          <w:sz w:val="20"/>
          <w:szCs w:val="20"/>
          <w:lang w:val="kk-KZ"/>
        </w:rPr>
      </w:pPr>
      <w:r w:rsidRPr="00CE76A0">
        <w:rPr>
          <w:sz w:val="20"/>
          <w:szCs w:val="20"/>
          <w:lang w:val="kk-KZ"/>
        </w:rPr>
        <w:t xml:space="preserve">Рецлав В.А. </w:t>
      </w:r>
      <w:r>
        <w:rPr>
          <w:sz w:val="20"/>
          <w:szCs w:val="20"/>
          <w:lang w:val="kk-KZ"/>
        </w:rPr>
        <w:t>–</w:t>
      </w:r>
      <w:r w:rsidRPr="00CE76A0">
        <w:rPr>
          <w:sz w:val="20"/>
          <w:szCs w:val="20"/>
          <w:lang w:val="kk-KZ"/>
        </w:rPr>
        <w:t xml:space="preserve"> </w:t>
      </w:r>
      <w:r>
        <w:rPr>
          <w:sz w:val="20"/>
          <w:szCs w:val="20"/>
          <w:lang w:val="kk-KZ"/>
        </w:rPr>
        <w:t>шаруашылық меңгерушісі</w:t>
      </w:r>
    </w:p>
    <w:p w:rsidR="006D2AFA" w:rsidRPr="00CE76A0" w:rsidRDefault="006D2AFA" w:rsidP="006D2AFA">
      <w:pPr>
        <w:pStyle w:val="a3"/>
        <w:numPr>
          <w:ilvl w:val="6"/>
          <w:numId w:val="3"/>
        </w:numPr>
        <w:rPr>
          <w:sz w:val="20"/>
          <w:szCs w:val="20"/>
          <w:lang w:val="kk-KZ"/>
        </w:rPr>
      </w:pPr>
      <w:r w:rsidRPr="00CE76A0">
        <w:rPr>
          <w:sz w:val="20"/>
          <w:szCs w:val="20"/>
          <w:lang w:val="kk-KZ"/>
        </w:rPr>
        <w:t>Махмутов К.Б., Далелұлы Б., Нелис В.С., Абишев К.В., Филиппенко М.А.</w:t>
      </w:r>
    </w:p>
    <w:p w:rsidR="006D2AFA" w:rsidRPr="00640036" w:rsidRDefault="006D2AFA" w:rsidP="006D2AFA">
      <w:pPr>
        <w:spacing w:line="0" w:lineRule="atLeast"/>
        <w:jc w:val="center"/>
        <w:rPr>
          <w:bCs/>
          <w:color w:val="auto"/>
          <w:sz w:val="20"/>
          <w:szCs w:val="20"/>
          <w:lang w:val="kk-KZ"/>
        </w:rPr>
      </w:pPr>
      <w:r w:rsidRPr="00640036">
        <w:rPr>
          <w:bCs/>
          <w:color w:val="auto"/>
          <w:sz w:val="20"/>
          <w:szCs w:val="20"/>
          <w:lang w:val="kk-KZ"/>
        </w:rPr>
        <w:t>7-бөлім</w:t>
      </w:r>
    </w:p>
    <w:p w:rsidR="006D2AFA" w:rsidRPr="00640036" w:rsidRDefault="006D2AFA" w:rsidP="006D2AFA">
      <w:pPr>
        <w:spacing w:line="0" w:lineRule="atLeast"/>
        <w:jc w:val="both"/>
        <w:rPr>
          <w:bCs/>
          <w:color w:val="auto"/>
          <w:sz w:val="20"/>
          <w:szCs w:val="20"/>
          <w:lang w:val="kk-KZ"/>
        </w:rPr>
      </w:pPr>
      <w:r w:rsidRPr="00640036">
        <w:rPr>
          <w:bCs/>
          <w:color w:val="auto"/>
          <w:sz w:val="20"/>
          <w:szCs w:val="20"/>
          <w:lang w:val="kk-KZ"/>
        </w:rPr>
        <w:t>Жаңа жыл мерекесінін өткізу кезінде өрт қауіпсіздігінің барлық шараларын сақтау мақсатында өрт қауіпсіздігін</w:t>
      </w:r>
      <w:r>
        <w:rPr>
          <w:bCs/>
          <w:color w:val="auto"/>
          <w:sz w:val="20"/>
          <w:szCs w:val="20"/>
          <w:lang w:val="kk-KZ"/>
        </w:rPr>
        <w:t xml:space="preserve"> қолдау үшін бұйырамын</w:t>
      </w:r>
      <w:r w:rsidRPr="00640036">
        <w:rPr>
          <w:bCs/>
          <w:color w:val="auto"/>
          <w:sz w:val="20"/>
          <w:szCs w:val="20"/>
          <w:lang w:val="kk-KZ"/>
        </w:rPr>
        <w:t>:</w:t>
      </w:r>
    </w:p>
    <w:p w:rsidR="006D2AFA" w:rsidRPr="00640036" w:rsidRDefault="006D2AFA" w:rsidP="006D2AFA">
      <w:pPr>
        <w:spacing w:line="0" w:lineRule="atLeast"/>
        <w:jc w:val="both"/>
        <w:rPr>
          <w:bCs/>
          <w:color w:val="auto"/>
          <w:sz w:val="20"/>
          <w:szCs w:val="20"/>
          <w:lang w:val="kk-KZ"/>
        </w:rPr>
      </w:pPr>
      <w:r w:rsidRPr="00640036">
        <w:rPr>
          <w:bCs/>
          <w:color w:val="auto"/>
          <w:sz w:val="20"/>
          <w:szCs w:val="20"/>
          <w:lang w:val="kk-KZ"/>
        </w:rPr>
        <w:t>1. Мұғалімдер, сынып жетекшілері жаңа жыл уақытындағы өрт қауіпсіздігінің шаралары туралы нұсқаулар өткізіп,оны ТҚ журналына жазсын.</w:t>
      </w:r>
    </w:p>
    <w:p w:rsidR="006D2AFA" w:rsidRPr="00640036" w:rsidRDefault="006D2AFA" w:rsidP="006D2AFA">
      <w:pPr>
        <w:spacing w:line="0" w:lineRule="atLeast"/>
        <w:jc w:val="both"/>
        <w:rPr>
          <w:bCs/>
          <w:color w:val="auto"/>
          <w:sz w:val="20"/>
          <w:szCs w:val="20"/>
          <w:lang w:val="kk-KZ"/>
        </w:rPr>
      </w:pPr>
      <w:r w:rsidRPr="00640036">
        <w:rPr>
          <w:bCs/>
          <w:color w:val="auto"/>
          <w:sz w:val="20"/>
          <w:szCs w:val="20"/>
          <w:lang w:val="kk-KZ"/>
        </w:rPr>
        <w:t>2. Рецлав В.А - шаруашылық меңгерушісі шығатын  қосымша есіктерді өрт құралдарының іске асуын тексерсін.</w:t>
      </w:r>
    </w:p>
    <w:p w:rsidR="006D2AFA" w:rsidRPr="00640036" w:rsidRDefault="006D2AFA" w:rsidP="006D2AFA">
      <w:pPr>
        <w:spacing w:line="0" w:lineRule="atLeast"/>
        <w:jc w:val="center"/>
        <w:rPr>
          <w:bCs/>
          <w:color w:val="auto"/>
          <w:sz w:val="20"/>
          <w:szCs w:val="20"/>
          <w:lang w:val="kk-KZ"/>
        </w:rPr>
      </w:pPr>
      <w:r w:rsidRPr="00640036">
        <w:rPr>
          <w:bCs/>
          <w:color w:val="auto"/>
          <w:sz w:val="20"/>
          <w:szCs w:val="20"/>
          <w:lang w:val="kk-KZ"/>
        </w:rPr>
        <w:t>8-бөлім</w:t>
      </w:r>
    </w:p>
    <w:p w:rsidR="006D2AFA" w:rsidRPr="00640036" w:rsidRDefault="006D2AFA" w:rsidP="006D2AFA">
      <w:pPr>
        <w:spacing w:line="0" w:lineRule="atLeast"/>
        <w:jc w:val="both"/>
        <w:rPr>
          <w:bCs/>
          <w:color w:val="auto"/>
          <w:sz w:val="20"/>
          <w:szCs w:val="20"/>
          <w:lang w:val="kk-KZ"/>
        </w:rPr>
      </w:pPr>
      <w:r w:rsidRPr="00640036">
        <w:rPr>
          <w:bCs/>
          <w:color w:val="auto"/>
          <w:sz w:val="20"/>
          <w:szCs w:val="20"/>
          <w:lang w:val="kk-KZ"/>
        </w:rPr>
        <w:t>Шаруашылық меңгерушісі Рецлав В.А бұйырамын:</w:t>
      </w:r>
    </w:p>
    <w:p w:rsidR="006D2AFA" w:rsidRPr="00640036" w:rsidRDefault="006D2AFA" w:rsidP="006D2AFA">
      <w:pPr>
        <w:spacing w:line="0" w:lineRule="atLeast"/>
        <w:jc w:val="both"/>
        <w:rPr>
          <w:bCs/>
          <w:color w:val="auto"/>
          <w:sz w:val="20"/>
          <w:szCs w:val="20"/>
          <w:lang w:val="kk-KZ"/>
        </w:rPr>
      </w:pPr>
      <w:r w:rsidRPr="00640036">
        <w:rPr>
          <w:bCs/>
          <w:color w:val="auto"/>
          <w:sz w:val="20"/>
          <w:szCs w:val="20"/>
          <w:lang w:val="kk-KZ"/>
        </w:rPr>
        <w:t>1. Мектепті өртке қарсы құрал-жабдықтармен қамтамасыз ету.</w:t>
      </w:r>
    </w:p>
    <w:p w:rsidR="006D2AFA" w:rsidRPr="00640036" w:rsidRDefault="006D2AFA" w:rsidP="006D2AFA">
      <w:pPr>
        <w:spacing w:line="0" w:lineRule="atLeast"/>
        <w:jc w:val="both"/>
        <w:rPr>
          <w:bCs/>
          <w:color w:val="auto"/>
          <w:sz w:val="20"/>
          <w:szCs w:val="20"/>
          <w:lang w:val="kk-KZ"/>
        </w:rPr>
      </w:pPr>
      <w:r w:rsidRPr="00640036">
        <w:rPr>
          <w:bCs/>
          <w:color w:val="auto"/>
          <w:sz w:val="20"/>
          <w:szCs w:val="20"/>
          <w:lang w:val="kk-KZ"/>
        </w:rPr>
        <w:t>2. Мереке соңында шыршаны жинауға.</w:t>
      </w:r>
    </w:p>
    <w:p w:rsidR="006D2AFA" w:rsidRPr="00640036" w:rsidRDefault="006D2AFA" w:rsidP="006D2AFA">
      <w:pPr>
        <w:spacing w:line="0" w:lineRule="atLeast"/>
        <w:jc w:val="both"/>
        <w:rPr>
          <w:bCs/>
          <w:color w:val="auto"/>
          <w:sz w:val="20"/>
          <w:szCs w:val="20"/>
          <w:lang w:val="kk-KZ"/>
        </w:rPr>
      </w:pPr>
      <w:r w:rsidRPr="00640036">
        <w:rPr>
          <w:bCs/>
          <w:color w:val="auto"/>
          <w:sz w:val="20"/>
          <w:szCs w:val="20"/>
          <w:lang w:val="kk-KZ"/>
        </w:rPr>
        <w:t>3. Жеке өз басымен электросымдардың, шырақтың және розетканың, айырғыштардың қалыптылығын тексеріп, қалыпсыздықтарды дер кезінде қалпына келтіріп және сырттағы электро сымдарды, ғимарат ішін тексеру керек.</w:t>
      </w:r>
    </w:p>
    <w:p w:rsidR="006D2AFA" w:rsidRPr="00AD0A91" w:rsidRDefault="006D2AFA" w:rsidP="006D2AFA">
      <w:pPr>
        <w:spacing w:line="0" w:lineRule="atLeast"/>
        <w:jc w:val="center"/>
        <w:rPr>
          <w:bCs/>
          <w:color w:val="auto"/>
          <w:sz w:val="20"/>
          <w:szCs w:val="20"/>
          <w:lang w:val="kk-KZ"/>
        </w:rPr>
      </w:pPr>
      <w:r w:rsidRPr="00AD0A91">
        <w:rPr>
          <w:bCs/>
          <w:color w:val="auto"/>
          <w:sz w:val="20"/>
          <w:szCs w:val="20"/>
          <w:lang w:val="kk-KZ"/>
        </w:rPr>
        <w:t>9-бөлім</w:t>
      </w:r>
    </w:p>
    <w:p w:rsidR="006D2AFA" w:rsidRPr="00AD0A91" w:rsidRDefault="006D2AFA" w:rsidP="006D2AFA">
      <w:pPr>
        <w:spacing w:line="0" w:lineRule="atLeast"/>
        <w:jc w:val="both"/>
        <w:rPr>
          <w:bCs/>
          <w:color w:val="auto"/>
          <w:sz w:val="20"/>
          <w:szCs w:val="20"/>
          <w:lang w:val="kk-KZ"/>
        </w:rPr>
      </w:pPr>
      <w:r w:rsidRPr="00AD0A91">
        <w:rPr>
          <w:bCs/>
          <w:color w:val="auto"/>
          <w:sz w:val="20"/>
          <w:szCs w:val="20"/>
          <w:lang w:val="kk-KZ"/>
        </w:rPr>
        <w:t>Барлық аусымдарда өрт қауіпсіздігіне жауаптылар:</w:t>
      </w:r>
    </w:p>
    <w:p w:rsidR="006D2AFA" w:rsidRPr="00CE76A0" w:rsidRDefault="006D2AFA" w:rsidP="006D2AFA">
      <w:pPr>
        <w:rPr>
          <w:sz w:val="20"/>
          <w:szCs w:val="20"/>
          <w:lang w:val="kk-KZ"/>
        </w:rPr>
      </w:pPr>
      <w:r w:rsidRPr="00CE76A0">
        <w:rPr>
          <w:sz w:val="20"/>
          <w:szCs w:val="20"/>
          <w:lang w:val="kk-KZ"/>
        </w:rPr>
        <w:t>Рецлав В.А., Филиппенко М.А., Нелис В.С., Далелулы Б., Махмутов К.Б., Абишев К.В., Билал Е.</w:t>
      </w:r>
    </w:p>
    <w:p w:rsidR="006D2AFA" w:rsidRPr="00AD0A91" w:rsidRDefault="006D2AFA" w:rsidP="006D2AFA">
      <w:pPr>
        <w:tabs>
          <w:tab w:val="center" w:pos="4961"/>
        </w:tabs>
        <w:spacing w:line="0" w:lineRule="atLeast"/>
        <w:jc w:val="center"/>
        <w:rPr>
          <w:bCs/>
          <w:color w:val="auto"/>
          <w:sz w:val="20"/>
          <w:szCs w:val="20"/>
          <w:lang w:val="kk-KZ"/>
        </w:rPr>
      </w:pPr>
      <w:r w:rsidRPr="00AD0A91">
        <w:rPr>
          <w:bCs/>
          <w:color w:val="auto"/>
          <w:sz w:val="20"/>
          <w:szCs w:val="20"/>
          <w:lang w:val="kk-KZ"/>
        </w:rPr>
        <w:t>10-бөлім</w:t>
      </w:r>
    </w:p>
    <w:p w:rsidR="006D2AFA" w:rsidRPr="00AD0A91" w:rsidRDefault="006D2AFA" w:rsidP="006D2AFA">
      <w:pPr>
        <w:spacing w:line="0" w:lineRule="atLeast"/>
        <w:jc w:val="both"/>
        <w:rPr>
          <w:bCs/>
          <w:color w:val="auto"/>
          <w:sz w:val="20"/>
          <w:szCs w:val="20"/>
          <w:lang w:val="kk-KZ"/>
        </w:rPr>
      </w:pPr>
      <w:r w:rsidRPr="00AD0A91">
        <w:rPr>
          <w:bCs/>
          <w:color w:val="auto"/>
          <w:sz w:val="20"/>
          <w:szCs w:val="20"/>
          <w:lang w:val="kk-KZ"/>
        </w:rPr>
        <w:t>Жаңа жылдық таңертеңгілік би кештеріне оқушыларды еңбекпен  қорғау мақсатында өмірінің қауіпсіздігіне жауапты:</w:t>
      </w:r>
    </w:p>
    <w:p w:rsidR="006D2AFA" w:rsidRPr="00AD0A91" w:rsidRDefault="006D2AFA" w:rsidP="006D2AFA">
      <w:pPr>
        <w:spacing w:line="0" w:lineRule="atLeast"/>
        <w:jc w:val="both"/>
        <w:rPr>
          <w:bCs/>
          <w:color w:val="auto"/>
          <w:sz w:val="20"/>
          <w:szCs w:val="20"/>
          <w:lang w:val="kk-KZ"/>
        </w:rPr>
      </w:pPr>
      <w:r w:rsidRPr="00AD0A91">
        <w:rPr>
          <w:color w:val="auto"/>
          <w:sz w:val="20"/>
          <w:szCs w:val="20"/>
          <w:lang w:val="kk-KZ"/>
        </w:rPr>
        <w:t>Бұйрық бойынша әр кезеңде кезекшілік ететіндер.</w:t>
      </w:r>
    </w:p>
    <w:p w:rsidR="006D2AFA" w:rsidRPr="00AD0A91" w:rsidRDefault="006D2AFA" w:rsidP="006D2AFA">
      <w:pPr>
        <w:spacing w:line="0" w:lineRule="atLeast"/>
        <w:rPr>
          <w:bCs/>
          <w:color w:val="auto"/>
          <w:sz w:val="20"/>
          <w:szCs w:val="20"/>
          <w:lang w:val="kk-KZ"/>
        </w:rPr>
      </w:pPr>
    </w:p>
    <w:p w:rsidR="006D2AFA" w:rsidRPr="00AD0A91" w:rsidRDefault="006D2AFA" w:rsidP="006D2AFA">
      <w:pPr>
        <w:spacing w:line="0" w:lineRule="atLeast"/>
        <w:rPr>
          <w:bCs/>
          <w:color w:val="auto"/>
          <w:sz w:val="20"/>
          <w:szCs w:val="20"/>
          <w:lang w:val="kk-KZ"/>
        </w:rPr>
      </w:pPr>
      <w:r w:rsidRPr="00AD0A91">
        <w:rPr>
          <w:bCs/>
          <w:color w:val="auto"/>
          <w:sz w:val="20"/>
          <w:szCs w:val="20"/>
          <w:lang w:val="kk-KZ"/>
        </w:rPr>
        <w:t>Осы бұйрықтын орындалуын қадағалауды өзіме қалдырамын</w:t>
      </w:r>
    </w:p>
    <w:p w:rsidR="006D2AFA" w:rsidRPr="009E2EE1" w:rsidRDefault="006D2AFA" w:rsidP="006D2AFA">
      <w:pPr>
        <w:spacing w:line="0" w:lineRule="atLeast"/>
        <w:rPr>
          <w:bCs/>
          <w:color w:val="auto"/>
          <w:sz w:val="28"/>
          <w:szCs w:val="28"/>
          <w:lang w:val="kk-KZ"/>
        </w:rPr>
      </w:pPr>
    </w:p>
    <w:p w:rsidR="006D2AFA" w:rsidRPr="009E2EE1" w:rsidRDefault="006D2AFA" w:rsidP="006D2AFA">
      <w:pPr>
        <w:spacing w:line="0" w:lineRule="atLeast"/>
        <w:rPr>
          <w:bCs/>
          <w:color w:val="auto"/>
          <w:sz w:val="28"/>
          <w:szCs w:val="28"/>
          <w:lang w:val="kk-KZ"/>
        </w:rPr>
      </w:pPr>
      <w:r w:rsidRPr="009E2EE1">
        <w:rPr>
          <w:bCs/>
          <w:color w:val="auto"/>
          <w:sz w:val="28"/>
          <w:szCs w:val="28"/>
          <w:lang w:val="kk-KZ"/>
        </w:rPr>
        <w:t xml:space="preserve">   </w:t>
      </w:r>
    </w:p>
    <w:p w:rsidR="006D2AFA" w:rsidRPr="009E2EE1" w:rsidRDefault="006D2AFA" w:rsidP="006D2AFA">
      <w:pPr>
        <w:spacing w:line="0" w:lineRule="atLeast"/>
        <w:rPr>
          <w:bCs/>
          <w:color w:val="auto"/>
          <w:sz w:val="28"/>
          <w:szCs w:val="28"/>
          <w:lang w:val="kk-KZ"/>
        </w:rPr>
      </w:pPr>
    </w:p>
    <w:p w:rsidR="006D2AFA" w:rsidRPr="00AD0A91" w:rsidRDefault="006D2AFA" w:rsidP="006D2AFA">
      <w:pPr>
        <w:tabs>
          <w:tab w:val="left" w:pos="3273"/>
        </w:tabs>
        <w:jc w:val="center"/>
        <w:rPr>
          <w:color w:val="auto"/>
          <w:sz w:val="20"/>
          <w:szCs w:val="20"/>
          <w:lang w:val="kk-KZ"/>
        </w:rPr>
      </w:pPr>
      <w:r w:rsidRPr="00AD0A91">
        <w:rPr>
          <w:bCs/>
          <w:color w:val="auto"/>
          <w:sz w:val="20"/>
          <w:szCs w:val="20"/>
          <w:lang w:val="kk-KZ"/>
        </w:rPr>
        <w:t>Мектеп директоры:                                  Аубакирова К.Б.</w:t>
      </w:r>
    </w:p>
    <w:p w:rsidR="006D2AFA" w:rsidRDefault="006D2AFA" w:rsidP="006D2AFA">
      <w:pPr>
        <w:rPr>
          <w:color w:val="auto"/>
          <w:lang w:val="kk-KZ"/>
        </w:rPr>
      </w:pPr>
    </w:p>
    <w:p w:rsidR="00E148C3" w:rsidRPr="006D2AFA" w:rsidRDefault="00E148C3">
      <w:pPr>
        <w:rPr>
          <w:lang w:val="kk-KZ"/>
        </w:rPr>
      </w:pPr>
    </w:p>
    <w:sectPr w:rsidR="00E148C3" w:rsidRPr="006D2AFA" w:rsidSect="006D2AF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551"/>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2C4542D"/>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BA6059D"/>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C3"/>
    <w:rsid w:val="006D2AFA"/>
    <w:rsid w:val="00E14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AFA"/>
    <w:pPr>
      <w:widowControl w:val="0"/>
      <w:suppressAutoHyphens/>
      <w:spacing w:after="0" w:line="240" w:lineRule="auto"/>
    </w:pPr>
    <w:rPr>
      <w:rFonts w:ascii="Times New Roman" w:eastAsia="Arial Unicode MS"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D2AFA"/>
    <w:pPr>
      <w:ind w:left="720"/>
      <w:contextualSpacing/>
    </w:pPr>
  </w:style>
  <w:style w:type="character" w:customStyle="1" w:styleId="a4">
    <w:name w:val="Абзац списка Знак"/>
    <w:link w:val="a3"/>
    <w:uiPriority w:val="34"/>
    <w:rsid w:val="006D2AFA"/>
    <w:rPr>
      <w:rFonts w:ascii="Times New Roman" w:eastAsia="Arial Unicode MS" w:hAnsi="Times New Roman" w:cs="Tahoma"/>
      <w:color w:val="000000"/>
      <w:sz w:val="24"/>
      <w:szCs w:val="24"/>
      <w:lang w:val="en-US" w:bidi="en-US"/>
    </w:rPr>
  </w:style>
  <w:style w:type="table" w:styleId="a5">
    <w:name w:val="Table Grid"/>
    <w:basedOn w:val="a1"/>
    <w:uiPriority w:val="59"/>
    <w:rsid w:val="006D2A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AFA"/>
    <w:pPr>
      <w:widowControl w:val="0"/>
      <w:suppressAutoHyphens/>
      <w:spacing w:after="0" w:line="240" w:lineRule="auto"/>
    </w:pPr>
    <w:rPr>
      <w:rFonts w:ascii="Times New Roman" w:eastAsia="Arial Unicode MS"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D2AFA"/>
    <w:pPr>
      <w:ind w:left="720"/>
      <w:contextualSpacing/>
    </w:pPr>
  </w:style>
  <w:style w:type="character" w:customStyle="1" w:styleId="a4">
    <w:name w:val="Абзац списка Знак"/>
    <w:link w:val="a3"/>
    <w:uiPriority w:val="34"/>
    <w:rsid w:val="006D2AFA"/>
    <w:rPr>
      <w:rFonts w:ascii="Times New Roman" w:eastAsia="Arial Unicode MS" w:hAnsi="Times New Roman" w:cs="Tahoma"/>
      <w:color w:val="000000"/>
      <w:sz w:val="24"/>
      <w:szCs w:val="24"/>
      <w:lang w:val="en-US" w:bidi="en-US"/>
    </w:rPr>
  </w:style>
  <w:style w:type="table" w:styleId="a5">
    <w:name w:val="Table Grid"/>
    <w:basedOn w:val="a1"/>
    <w:uiPriority w:val="59"/>
    <w:rsid w:val="006D2A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4817</Characters>
  <Application>Microsoft Office Word</Application>
  <DocSecurity>0</DocSecurity>
  <Lines>40</Lines>
  <Paragraphs>11</Paragraphs>
  <ScaleCrop>false</ScaleCrop>
  <Company>School</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Priemnaya</cp:lastModifiedBy>
  <cp:revision>2</cp:revision>
  <dcterms:created xsi:type="dcterms:W3CDTF">2017-12-21T05:23:00Z</dcterms:created>
  <dcterms:modified xsi:type="dcterms:W3CDTF">2017-12-21T05:24:00Z</dcterms:modified>
</cp:coreProperties>
</file>